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76"/>
        <w:tblW w:w="10173" w:type="dxa"/>
        <w:tblLook w:val="01E0"/>
      </w:tblPr>
      <w:tblGrid>
        <w:gridCol w:w="10173"/>
      </w:tblGrid>
      <w:tr w:rsidR="007759CB" w:rsidRPr="00BA2799" w:rsidTr="0080536B">
        <w:trPr>
          <w:trHeight w:val="1566"/>
        </w:trPr>
        <w:tc>
          <w:tcPr>
            <w:tcW w:w="10173" w:type="dxa"/>
          </w:tcPr>
          <w:p w:rsidR="007759CB" w:rsidRPr="002661AC" w:rsidRDefault="007759CB" w:rsidP="0080536B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92710</wp:posOffset>
                  </wp:positionV>
                  <wp:extent cx="2409825" cy="798830"/>
                  <wp:effectExtent l="19050" t="0" r="9525" b="0"/>
                  <wp:wrapSquare wrapText="bothSides"/>
                  <wp:docPr id="1" name="Рисунок 2" descr="горизонт@0,5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оризонт@0,5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798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759CB" w:rsidRPr="002661AC" w:rsidRDefault="007759CB" w:rsidP="0080536B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 xml:space="preserve">г. </w:t>
            </w: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Екатеринбург</w:t>
            </w:r>
          </w:p>
          <w:p w:rsidR="007759CB" w:rsidRPr="002661AC" w:rsidRDefault="007759CB" w:rsidP="0080536B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ул. К.Маркса, 20-а</w:t>
            </w:r>
          </w:p>
          <w:p w:rsidR="007759CB" w:rsidRPr="002661AC" w:rsidRDefault="007759CB" w:rsidP="0080536B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тел./факс +7 (343) 3787-333</w:t>
            </w:r>
          </w:p>
          <w:p w:rsidR="007759CB" w:rsidRPr="002661AC" w:rsidRDefault="007759CB" w:rsidP="0080536B">
            <w:pPr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hyperlink r:id="rId7" w:history="1">
              <w:r w:rsidRPr="002661AC">
                <w:rPr>
                  <w:rStyle w:val="a3"/>
                  <w:rFonts w:ascii="Tahoma" w:hAnsi="Tahoma" w:cs="Tahoma"/>
                  <w:b/>
                  <w:kern w:val="16"/>
                  <w:sz w:val="18"/>
                  <w:szCs w:val="18"/>
                </w:rPr>
                <w:t>http://www.moretravel.ru</w:t>
              </w:r>
            </w:hyperlink>
          </w:p>
          <w:p w:rsidR="007759CB" w:rsidRPr="00BA2799" w:rsidRDefault="007759CB" w:rsidP="0080536B">
            <w:pPr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e</w:t>
            </w:r>
            <w:r w:rsidRPr="00BA2799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-</w:t>
            </w: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mail</w:t>
            </w:r>
            <w:r w:rsidRPr="00BA2799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Pr="00CF4CA2">
                <w:rPr>
                  <w:rStyle w:val="a3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rus2@moretravel.ru</w:t>
              </w:r>
            </w:hyperlink>
          </w:p>
        </w:tc>
      </w:tr>
      <w:tr w:rsidR="007759CB" w:rsidRPr="00BA2799" w:rsidTr="0080536B">
        <w:trPr>
          <w:trHeight w:val="80"/>
        </w:trPr>
        <w:tc>
          <w:tcPr>
            <w:tcW w:w="10173" w:type="dxa"/>
            <w:shd w:val="clear" w:color="auto" w:fill="CCCCCC"/>
          </w:tcPr>
          <w:p w:rsidR="007759CB" w:rsidRPr="008F11B6" w:rsidRDefault="007759CB" w:rsidP="0080536B">
            <w:pPr>
              <w:rPr>
                <w:rFonts w:ascii="Arial" w:hAnsi="Arial" w:cs="Arial"/>
                <w:b/>
                <w:i/>
                <w:sz w:val="6"/>
                <w:szCs w:val="6"/>
                <w:lang w:val="en-US"/>
              </w:rPr>
            </w:pPr>
          </w:p>
        </w:tc>
      </w:tr>
    </w:tbl>
    <w:p w:rsidR="00F16E32" w:rsidRPr="007759CB" w:rsidRDefault="00C0766B" w:rsidP="007759CB">
      <w:pPr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7759CB">
        <w:rPr>
          <w:rFonts w:ascii="Times New Roman" w:hAnsi="Times New Roman"/>
          <w:b/>
          <w:color w:val="000000" w:themeColor="text1"/>
          <w:sz w:val="22"/>
          <w:szCs w:val="22"/>
        </w:rPr>
        <w:t>5</w:t>
      </w:r>
      <w:r w:rsidR="00F262FE" w:rsidRPr="007759CB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дн</w:t>
      </w:r>
      <w:r w:rsidRPr="007759CB">
        <w:rPr>
          <w:rFonts w:ascii="Times New Roman" w:hAnsi="Times New Roman"/>
          <w:b/>
          <w:color w:val="000000" w:themeColor="text1"/>
          <w:sz w:val="22"/>
          <w:szCs w:val="22"/>
        </w:rPr>
        <w:t>ей</w:t>
      </w:r>
      <w:r w:rsidR="00F262FE" w:rsidRPr="007759CB">
        <w:rPr>
          <w:rFonts w:ascii="Times New Roman" w:hAnsi="Times New Roman"/>
          <w:b/>
          <w:color w:val="000000" w:themeColor="text1"/>
          <w:sz w:val="22"/>
          <w:szCs w:val="22"/>
        </w:rPr>
        <w:t xml:space="preserve"> «</w:t>
      </w:r>
      <w:r w:rsidR="00733EF9" w:rsidRPr="007759CB">
        <w:rPr>
          <w:rFonts w:ascii="Times New Roman" w:hAnsi="Times New Roman"/>
          <w:b/>
          <w:color w:val="000000" w:themeColor="text1"/>
          <w:sz w:val="22"/>
          <w:szCs w:val="22"/>
        </w:rPr>
        <w:t>В Петербург на Бал!</w:t>
      </w:r>
      <w:r w:rsidR="000E705D" w:rsidRPr="007759CB">
        <w:rPr>
          <w:rFonts w:ascii="Times New Roman" w:hAnsi="Times New Roman"/>
          <w:b/>
          <w:color w:val="000000" w:themeColor="text1"/>
          <w:sz w:val="22"/>
          <w:szCs w:val="22"/>
        </w:rPr>
        <w:t>»</w:t>
      </w:r>
    </w:p>
    <w:p w:rsidR="00A83BBB" w:rsidRPr="007759CB" w:rsidRDefault="00A83BBB" w:rsidP="007759CB">
      <w:pPr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7759CB">
        <w:rPr>
          <w:rFonts w:ascii="Times New Roman" w:hAnsi="Times New Roman"/>
          <w:b/>
          <w:color w:val="000000" w:themeColor="text1"/>
          <w:sz w:val="22"/>
          <w:szCs w:val="22"/>
        </w:rPr>
        <w:t xml:space="preserve">Тур для </w:t>
      </w:r>
      <w:r w:rsidR="007F1844" w:rsidRPr="007759CB">
        <w:rPr>
          <w:rFonts w:ascii="Times New Roman" w:hAnsi="Times New Roman"/>
          <w:b/>
          <w:color w:val="000000" w:themeColor="text1"/>
          <w:sz w:val="22"/>
          <w:szCs w:val="22"/>
        </w:rPr>
        <w:t xml:space="preserve">организованных </w:t>
      </w:r>
      <w:r w:rsidRPr="007759CB">
        <w:rPr>
          <w:rFonts w:ascii="Times New Roman" w:hAnsi="Times New Roman"/>
          <w:b/>
          <w:color w:val="000000" w:themeColor="text1"/>
          <w:sz w:val="22"/>
          <w:szCs w:val="22"/>
        </w:rPr>
        <w:t xml:space="preserve">школьных групп </w:t>
      </w:r>
    </w:p>
    <w:p w:rsidR="00895269" w:rsidRPr="007759CB" w:rsidRDefault="003C2F5C" w:rsidP="007759CB">
      <w:pPr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7759CB">
        <w:rPr>
          <w:rFonts w:ascii="Times New Roman" w:hAnsi="Times New Roman"/>
          <w:b/>
          <w:color w:val="000000" w:themeColor="text1"/>
          <w:sz w:val="22"/>
          <w:szCs w:val="22"/>
        </w:rPr>
        <w:t>ВЕСНА</w:t>
      </w:r>
      <w:r w:rsidR="00895269" w:rsidRPr="007759CB">
        <w:rPr>
          <w:rFonts w:ascii="Times New Roman" w:hAnsi="Times New Roman"/>
          <w:b/>
          <w:color w:val="000000" w:themeColor="text1"/>
          <w:sz w:val="22"/>
          <w:szCs w:val="22"/>
        </w:rPr>
        <w:t xml:space="preserve"> 202</w:t>
      </w:r>
      <w:r w:rsidRPr="007759CB">
        <w:rPr>
          <w:rFonts w:ascii="Times New Roman" w:hAnsi="Times New Roman"/>
          <w:b/>
          <w:color w:val="000000" w:themeColor="text1"/>
          <w:sz w:val="22"/>
          <w:szCs w:val="22"/>
        </w:rPr>
        <w:t>6</w:t>
      </w:r>
    </w:p>
    <w:p w:rsidR="007F1844" w:rsidRPr="007759CB" w:rsidRDefault="007F1844" w:rsidP="007759CB">
      <w:pPr>
        <w:pStyle w:val="aa"/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/>
      </w:tblPr>
      <w:tblGrid>
        <w:gridCol w:w="1128"/>
        <w:gridCol w:w="9312"/>
      </w:tblGrid>
      <w:tr w:rsidR="004C6E93" w:rsidRPr="007759CB" w:rsidTr="00F96E01">
        <w:tc>
          <w:tcPr>
            <w:tcW w:w="1128" w:type="dxa"/>
          </w:tcPr>
          <w:p w:rsidR="00AB42F2" w:rsidRPr="007759CB" w:rsidRDefault="00AB42F2" w:rsidP="007759CB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759CB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>1 ДЕНЬ</w:t>
            </w:r>
          </w:p>
          <w:p w:rsidR="00063821" w:rsidRPr="007759CB" w:rsidRDefault="00063821" w:rsidP="007759CB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312" w:type="dxa"/>
          </w:tcPr>
          <w:p w:rsidR="003B76D3" w:rsidRPr="007759CB" w:rsidRDefault="006D20B7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Автобус предоставляется на </w:t>
            </w:r>
            <w:r w:rsidR="00733EF9"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="00C45C53"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часов</w:t>
            </w:r>
          </w:p>
          <w:p w:rsidR="0078256F" w:rsidRPr="007759CB" w:rsidRDefault="0078256F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7A4B86" w:rsidRPr="007759CB" w:rsidRDefault="007A4B86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Приезд группы</w:t>
            </w:r>
            <w:r w:rsidR="000E705D"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в Санкт-Петербург. Встреча с экскурсоводом</w:t>
            </w:r>
            <w:r w:rsidR="00121D3B"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на ж/д </w:t>
            </w:r>
            <w:proofErr w:type="gramStart"/>
            <w:r w:rsidR="00121D3B"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вокзале</w:t>
            </w:r>
            <w:proofErr w:type="gramEnd"/>
            <w:r w:rsidR="00C45C53"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/ в аэропорту</w:t>
            </w:r>
          </w:p>
          <w:p w:rsidR="008B5902" w:rsidRPr="007759CB" w:rsidRDefault="007A4B86" w:rsidP="007759CB">
            <w:pPr>
              <w:pStyle w:val="aa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7759CB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>Завтрак в кафе города</w:t>
            </w:r>
          </w:p>
          <w:p w:rsidR="007F1844" w:rsidRPr="007759CB" w:rsidRDefault="007F1844" w:rsidP="007759CB">
            <w:pPr>
              <w:pStyle w:val="aa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Обзорная экскурсия по Санкт-Петербургу «О самом главном!»</w:t>
            </w:r>
          </w:p>
          <w:p w:rsidR="00733EF9" w:rsidRPr="007759CB" w:rsidRDefault="007F1844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Экскурсия познакомит </w:t>
            </w:r>
            <w:r w:rsidR="00733EF9"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ас с более чем трехсотлетней историей Санкт-Петербурга. Вы полюбуетесь панорамой красавицы Невы, увидите великолепные ансамбли центральных городских площадей и знаменитые петербургские памятники. Вас ждет встреча с грандиозным </w:t>
            </w: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Исаакиевским собором, «Медным всадником»,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бывшей резиденцией русских императоров – Зимним дворцом. Также </w:t>
            </w:r>
            <w:r w:rsidR="00AA1BCD"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ы увидите Невский проспект, Кунсткамеру, Адмиралтейство, Петропавловскую крепость.</w:t>
            </w:r>
          </w:p>
          <w:p w:rsidR="008648E4" w:rsidRPr="007759CB" w:rsidRDefault="008648E4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7759C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Посещение Казанского собора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– уникального памятника Отечественной войны, образец стиля классицизм, построенного по проекту архитектора А.Н. Воронихина. В нем похоронен князь М. И. Кутузов – герой войны 1812 года. </w:t>
            </w: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В соборе находится икона Казанской Божьей Матери, кусочек пояса Богородицы, копия Туринской плащаницы и частица креста, на котором был распят Иисус Христос.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Собор является кафедральным.</w:t>
            </w:r>
          </w:p>
          <w:p w:rsidR="00733EF9" w:rsidRPr="007759CB" w:rsidRDefault="00733EF9" w:rsidP="007759CB">
            <w:pPr>
              <w:pStyle w:val="ab"/>
              <w:rPr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</w:pPr>
            <w:r w:rsidRPr="007759CB">
              <w:rPr>
                <w:b/>
                <w:bCs/>
                <w:color w:val="000000" w:themeColor="text1"/>
                <w:sz w:val="22"/>
                <w:szCs w:val="22"/>
              </w:rPr>
              <w:t>Крейсер «Аврора» – корабль-музей</w:t>
            </w:r>
            <w:r w:rsidRPr="007759CB">
              <w:rPr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7759C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33EF9" w:rsidRPr="007759CB" w:rsidRDefault="00733EF9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Легендарный корабль-долгожитель — один из символов Северной столицы. Могучий крейсер, участник трех войн, в период боевой службы, подвергшийся неоднократным атакам врага, был отремонтирован и встал на вечный прикол у Петроградской набережной.</w:t>
            </w:r>
          </w:p>
          <w:p w:rsidR="00306BCB" w:rsidRPr="007759CB" w:rsidRDefault="00733EF9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(внешний осмотр с выходом для фото)</w:t>
            </w:r>
          </w:p>
          <w:p w:rsidR="0078256F" w:rsidRPr="007759CB" w:rsidRDefault="003C2F5C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Style w:val="a8"/>
                <w:rFonts w:ascii="Times New Roman" w:hAnsi="Times New Roman"/>
                <w:color w:val="000000" w:themeColor="text1"/>
                <w:sz w:val="22"/>
                <w:szCs w:val="22"/>
              </w:rPr>
              <w:t>Экскурсия в Музей-макет «Петровская Акватория».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Если вы хотите увидеть город таким, каким он был при Петре I и Екатерине II, то эта экскурсия для Вас! «Петровская Акватория» состоит из различных отделов, иллюстрирующих город и пригороды (Петергоф, Кронштадт, 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Ораниенбаум). Все предметы (дома, фонтаны, деревья, кареты, люди) сделаны в мельчайших подробностях и так, что вы точно сможете все рассмотреть! А интерактивности этому действу придает смена дня и ночи, самопередвигающиеся кареты, игры игрушечных людей на природе, работающие фонтаны и корабли, плавающие по Неве.</w:t>
            </w:r>
          </w:p>
          <w:p w:rsidR="000E705D" w:rsidRPr="007759CB" w:rsidRDefault="007A4B86" w:rsidP="007759CB">
            <w:pPr>
              <w:pStyle w:val="aa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759CB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>Обед в кафе</w:t>
            </w:r>
          </w:p>
          <w:p w:rsidR="00733EF9" w:rsidRPr="007759CB" w:rsidRDefault="007A4B86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Трансфер в гостиницу. Размещение</w:t>
            </w:r>
            <w:r w:rsidR="008B5902"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0C1102" w:rsidRPr="007759CB" w:rsidRDefault="000E705D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Свободное время</w:t>
            </w:r>
          </w:p>
          <w:p w:rsidR="00733EF9" w:rsidRPr="007759CB" w:rsidRDefault="00733EF9" w:rsidP="007759CB">
            <w:pPr>
              <w:pStyle w:val="aa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98418B" w:rsidRPr="007759CB" w:rsidTr="00F96E01">
        <w:tc>
          <w:tcPr>
            <w:tcW w:w="1128" w:type="dxa"/>
          </w:tcPr>
          <w:p w:rsidR="0098418B" w:rsidRPr="007759CB" w:rsidRDefault="0098418B" w:rsidP="007759CB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759CB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2 ДЕНЬ</w:t>
            </w:r>
          </w:p>
        </w:tc>
        <w:tc>
          <w:tcPr>
            <w:tcW w:w="9312" w:type="dxa"/>
          </w:tcPr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Пешеходный день, автобус не предоставляется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Завтрак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«Нет ничего лучше Невского проспекта»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- пешеходная экскурсия-прогулка по главной улице Северной столицы, это прекрасная возможность почувствовать дух города.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 xml:space="preserve">Невский проспект - «царева перспектива», первая и славнейшая из улиц Российской империи, улица - символ, лицо города. Красивейшие дворцы, театры, величественный памятник Екатерине II, самый знаменитый мост, украшенный скульптурами укротителей коней, стеклянный глобус на башне дома компании «Зингер», армянская и католическая церкви– </w:t>
            </w:r>
            <w:proofErr w:type="gramStart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</w:t>
            </w:r>
            <w:proofErr w:type="gramEnd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 это и многое другое Вы увидите, идя по Невскому проспекту. Окунувшись в эту бурлящую атмосферу, Вы узнаете его историю, полную преданий и легенд.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Экскурсия по Дворцовой площади.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Как Вы думаете, всегда ли Дворцовая площадь была такой прекрасной и величественной? Нет, такой площадь была не всегда. Когда Петербург был еще молод, местность была известна под названием Адмиралтейский луг. Здесь росла трава и овес, которым питался придворный скот, здесь устраивались народные гуляния с потешными огнями и здесь же проходили строевые учения императорских войск. А как же происходила установка Александровской колонны? Какие планы по развитию Петербурга были у знаменитых архитекторов К. И. Росси, Ф. Б. Растрелли и А. Д. Захарова? Ответы на эти вопросы, а также много интересных </w:t>
            </w:r>
            <w:proofErr w:type="gramStart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фактов о формировании</w:t>
            </w:r>
            <w:proofErr w:type="gramEnd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ансамбля одной из самых красивых площадей в мире можно будет узнать на этой экскурсии.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Посещение </w:t>
            </w: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Эрмитажа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 - 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главного музея Санкт-Петербурга и самого большого музея в </w:t>
            </w:r>
            <w:proofErr w:type="gramStart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мире</w:t>
            </w:r>
            <w:proofErr w:type="gramEnd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! Он является не только местом выставки экспонатов, но и домом семьи Романовых – самой блистательной династии Российских императоров. Вы пройдете по знаменитой Парадной лестнице Зимнего Дворца, по роскошным залам, где жили российские императоры.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(посещение по входным билетам, доплата за экскурсионное обслуживание 8000 руб. за каждые 15 чел. (цена нетто))</w:t>
            </w:r>
            <w:r w:rsidR="003C2F5C"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при бронировании уточняйте стоимость!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Обед в кафе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Свободное время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Самостоятельное возвращение в гостиницу</w:t>
            </w:r>
          </w:p>
          <w:p w:rsidR="00236FC0" w:rsidRPr="007759CB" w:rsidRDefault="00236FC0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98418B" w:rsidRPr="007759CB" w:rsidTr="00F96E01">
        <w:trPr>
          <w:trHeight w:val="689"/>
        </w:trPr>
        <w:tc>
          <w:tcPr>
            <w:tcW w:w="1128" w:type="dxa"/>
          </w:tcPr>
          <w:p w:rsidR="0098418B" w:rsidRPr="007759CB" w:rsidRDefault="0098418B" w:rsidP="007759CB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 ДЕНЬ</w:t>
            </w:r>
          </w:p>
        </w:tc>
        <w:tc>
          <w:tcPr>
            <w:tcW w:w="9312" w:type="dxa"/>
          </w:tcPr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Автобус предоставляется на 4 часа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Завтрак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Автобусная экскурсия по местам исполнения желаний «Загадать желание в </w:t>
            </w:r>
            <w:proofErr w:type="gramStart"/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Петербурге</w:t>
            </w:r>
            <w:proofErr w:type="gramEnd"/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»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Любите ли вы загадывать желания? Любите ли вы когда они исполняются? Чтобы желания </w:t>
            </w:r>
            <w:proofErr w:type="gramStart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исполнились</w:t>
            </w:r>
            <w:proofErr w:type="gramEnd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предлагаем вам посетить места, в которых вы сможете загадать Ваши самые заветные желания. 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Найти эти магические места в Санкт-Петербурге и загадать желания по всем правилам петербургского волшебства вам поможет наша автобусная экскурсия по местам исполнения желаний.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 центре Петербурга то и дело встречаются персонажи, запечатленные в памятниках и архитектурных деталях, и мы порой не подозреваем, что городской фольклор наделил их способностями исполнять желания. В ходе экскурсии вы </w:t>
            </w:r>
            <w:proofErr w:type="gramStart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познакомитесь с ними и узнаете</w:t>
            </w:r>
            <w:proofErr w:type="gramEnd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что необходимо сделать, чтобы тот или иной волшебный памятник помог вам исполнить тайные мечтания.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Style w:val="a8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Посещение </w:t>
            </w:r>
            <w:proofErr w:type="spellStart"/>
            <w:r w:rsidRPr="007759CB">
              <w:rPr>
                <w:rStyle w:val="a8"/>
                <w:rFonts w:ascii="Times New Roman" w:hAnsi="Times New Roman"/>
                <w:color w:val="000000" w:themeColor="text1"/>
                <w:sz w:val="22"/>
                <w:szCs w:val="22"/>
              </w:rPr>
              <w:t>Елагиноостровского</w:t>
            </w:r>
            <w:proofErr w:type="spellEnd"/>
            <w:r w:rsidRPr="007759CB">
              <w:rPr>
                <w:rStyle w:val="a8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Дворца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– любимой летней резиденции императрицы Марии Федоровны.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Вас ожидает </w:t>
            </w:r>
            <w:r w:rsidRPr="007759CB">
              <w:rPr>
                <w:rStyle w:val="a8"/>
                <w:rFonts w:ascii="Times New Roman" w:hAnsi="Times New Roman"/>
                <w:color w:val="000000" w:themeColor="text1"/>
                <w:sz w:val="22"/>
                <w:szCs w:val="22"/>
              </w:rPr>
              <w:t>экскурсия «Дворец и его владельцы».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Экскурсионная часть программы проходит в Парадной анфиладе Елагиноостровского дворца, в ходе которой посетители узнают об истории Елагина острова и дворцово-паркового ансамбля К.И. Росси, увидят исторические интерьеры, познакомятся с бальной культурой XIX века, традициями и порядком подготовки к выходу в свет.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Pr="007759CB">
              <w:rPr>
                <w:rStyle w:val="a8"/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И начнется,</w:t>
            </w:r>
            <w:r w:rsidRPr="007759CB">
              <w:rPr>
                <w:rStyle w:val="a8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костюмированный БАЛ!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Гостям будут предложены </w:t>
            </w:r>
            <w:r w:rsidRPr="007759CB">
              <w:rPr>
                <w:rStyle w:val="a8"/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костюмы XIX века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в которых они в сопровождении концертмейстера проследуют в </w:t>
            </w:r>
            <w:r w:rsidRPr="007759CB">
              <w:rPr>
                <w:rStyle w:val="a8"/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овальный зал</w:t>
            </w:r>
            <w:r w:rsidRPr="007759C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.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Там, под звуки </w:t>
            </w:r>
            <w:r w:rsidRPr="007759CB">
              <w:rPr>
                <w:rStyle w:val="a8"/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флейты, скрипки и виолончели</w:t>
            </w:r>
            <w:r w:rsidRPr="007759C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,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исполняющих старинные менуэты и полонезы, </w:t>
            </w:r>
            <w:proofErr w:type="gramStart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состоится бал и на короткое время вернет</w:t>
            </w:r>
            <w:proofErr w:type="gramEnd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нам ушедший </w:t>
            </w:r>
            <w:r w:rsidRPr="007759CB">
              <w:rPr>
                <w:rStyle w:val="a8"/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XIX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век. 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После знакомства с распорядителем бала группа проходит в </w:t>
            </w:r>
            <w:r w:rsidRPr="007759CB">
              <w:rPr>
                <w:rStyle w:val="a8"/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костюмерную дворца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где начинается процесс перевоплощения. Женский костюм представляет собой стилизованное </w:t>
            </w:r>
            <w:r w:rsidRPr="007759CB">
              <w:rPr>
                <w:rStyle w:val="a8"/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историческое платье XIX века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состоящее из кринолина, юбки и корсета, головной убор – диадема или шляпка.  Мужской костюм – фрак, жилетка, перчатки, цилиндр, есть несколько </w:t>
            </w:r>
            <w:r w:rsidRPr="007759CB">
              <w:rPr>
                <w:rStyle w:val="a8"/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костюмов</w:t>
            </w:r>
            <w:r w:rsidRPr="007759CB">
              <w:rPr>
                <w:rStyle w:val="a8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7759CB">
              <w:rPr>
                <w:rStyle w:val="a8"/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в </w:t>
            </w:r>
            <w:proofErr w:type="gramStart"/>
            <w:r w:rsidRPr="007759CB">
              <w:rPr>
                <w:rStyle w:val="a8"/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стиле</w:t>
            </w:r>
            <w:proofErr w:type="gramEnd"/>
            <w:r w:rsidRPr="007759CB">
              <w:rPr>
                <w:rStyle w:val="a8"/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 XVIII века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 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gramStart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Театрализованная часть программы проходит в Овальном танцевальном зале дворца, которая начинается с урока бального этикета.</w:t>
            </w:r>
            <w:proofErr w:type="gramEnd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Гости узнают о правилах поведения на балу, принятых в эпоху XIX века.  В программу включены танцы «Полонез», «Вальс», «Полька», «Мазурка». Танцевальные движения подобраны таким образом, чтобы их мог </w:t>
            </w:r>
            <w:proofErr w:type="gramStart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повторить за распорядителем и исполнить</w:t>
            </w:r>
            <w:proofErr w:type="gramEnd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любой, даже неподготовленный гость. Распорядитель бала </w:t>
            </w:r>
            <w:proofErr w:type="gramStart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объясняет и показывает</w:t>
            </w:r>
            <w:proofErr w:type="gramEnd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все движения, сопровождает и ведет все танцы.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Обед в кафе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Свободное время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Самостоятельное возвращение в гостиницу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07C79" w:rsidRPr="007759CB" w:rsidTr="00F96E01">
        <w:trPr>
          <w:trHeight w:val="689"/>
        </w:trPr>
        <w:tc>
          <w:tcPr>
            <w:tcW w:w="1128" w:type="dxa"/>
          </w:tcPr>
          <w:p w:rsidR="00107C79" w:rsidRPr="007759CB" w:rsidRDefault="00107C79" w:rsidP="007759CB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lastRenderedPageBreak/>
              <w:t>4 ДЕНЬ</w:t>
            </w:r>
          </w:p>
        </w:tc>
        <w:tc>
          <w:tcPr>
            <w:tcW w:w="9312" w:type="dxa"/>
          </w:tcPr>
          <w:p w:rsidR="00107C79" w:rsidRPr="007759CB" w:rsidRDefault="00107C79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Пешеходный день, автобус не предоставляется</w:t>
            </w:r>
          </w:p>
          <w:p w:rsidR="00107C79" w:rsidRPr="007759CB" w:rsidRDefault="00107C79" w:rsidP="007759CB">
            <w:pPr>
              <w:pStyle w:val="aa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Завтрак</w:t>
            </w:r>
          </w:p>
          <w:p w:rsidR="00107C79" w:rsidRPr="007759CB" w:rsidRDefault="00107C79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759CB">
              <w:rPr>
                <w:rStyle w:val="a8"/>
                <w:rFonts w:ascii="Times New Roman" w:hAnsi="Times New Roman"/>
                <w:color w:val="000000" w:themeColor="text1"/>
                <w:sz w:val="22"/>
                <w:szCs w:val="22"/>
              </w:rPr>
              <w:t>Экскурсия в Юсуповский дворец. «Парадные залы».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Если вы впервые посещаете дворец – это, экскурсия для вас!</w:t>
            </w:r>
          </w:p>
          <w:p w:rsidR="00107C79" w:rsidRPr="007759CB" w:rsidRDefault="00107C79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Маршрут проходит по самым красивым и знаменитым залам дворца: главная мраморная лестница приведет вас в роскошные парадные гостиные и просторные бальные залы. В бывшей картинной галерее вы узнаете о многовековой истории княжеского рода и, наконец, увидите жемчужину дворцовой архитектуры - Домашний театр князей Юсуповых.</w:t>
            </w:r>
          </w:p>
          <w:p w:rsidR="00107C79" w:rsidRPr="007759CB" w:rsidRDefault="00107C79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Маршрут экскурсии: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proofErr w:type="gramStart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Парадная лестница, Гобеленовая гостиная, Парадная спальня, Большая Ротонда, Синяя, Красная, Зеленая гостиные, Танцевальный зал, </w:t>
            </w:r>
            <w:proofErr w:type="spellStart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Белоколонный</w:t>
            </w:r>
            <w:proofErr w:type="spellEnd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зал, Галерея выставочных залов, Домашний Театр, Дубовая столовая.</w:t>
            </w:r>
            <w:proofErr w:type="gramEnd"/>
          </w:p>
          <w:p w:rsidR="00107C79" w:rsidRPr="007759CB" w:rsidRDefault="00107C79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107C79" w:rsidRPr="007759CB" w:rsidRDefault="00107C79" w:rsidP="007759CB">
            <w:pPr>
              <w:pStyle w:val="aa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Обед в кафе</w:t>
            </w:r>
          </w:p>
          <w:p w:rsidR="00107C79" w:rsidRPr="007759CB" w:rsidRDefault="00107C79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Свободное время</w:t>
            </w:r>
          </w:p>
          <w:p w:rsidR="00107C79" w:rsidRPr="007759CB" w:rsidRDefault="00107C79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Самостоятельное возвращение в гостиницу</w:t>
            </w:r>
          </w:p>
          <w:p w:rsidR="00107C79" w:rsidRPr="007759CB" w:rsidRDefault="00107C79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8418B" w:rsidRPr="007759CB" w:rsidTr="00F96E01">
        <w:trPr>
          <w:trHeight w:val="1067"/>
        </w:trPr>
        <w:tc>
          <w:tcPr>
            <w:tcW w:w="1128" w:type="dxa"/>
          </w:tcPr>
          <w:p w:rsidR="0098418B" w:rsidRPr="007759CB" w:rsidRDefault="00107C79" w:rsidP="007759CB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5</w:t>
            </w:r>
            <w:r w:rsidR="0098418B" w:rsidRPr="007759C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ДЕНЬ</w:t>
            </w:r>
          </w:p>
        </w:tc>
        <w:tc>
          <w:tcPr>
            <w:tcW w:w="9312" w:type="dxa"/>
          </w:tcPr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Завтрак в гостинице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Освобождение номеров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Выезд из гостиницы с вещами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</w:pPr>
            <w:r w:rsidRPr="007759CB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Автобус предоставляется на 6 часов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>Пригородная автобусная</w:t>
            </w: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экскурсия в Петергоф – в царскую резиденцию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Экскурсия в Петергоф один из красивейших пригородов Санкт-Петербурга, где в </w:t>
            </w:r>
            <w:proofErr w:type="gramStart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начале</w:t>
            </w:r>
            <w:proofErr w:type="gramEnd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XVIII века появилась первая парадная загородная резиденция. Петр I. По замыслу Петра I Петергоф должен был воплотить в себе самые передовые художественные и инженерные мысли, витавшие в среде парижских мастеров и сравниться по великолепию с прославленными королевскими и княжескими парковыми ансамблями Франции. Для осуществления этого царь привлек лучших архитекторов, мастеров фонтанного дела, инженеров и других специалистов из России и европейских стран. Петр I сам руководил проектированием и сооружением водометов.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Экскурсия в Большой Императорский дворец</w:t>
            </w:r>
          </w:p>
          <w:p w:rsidR="00C15BD7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 руководством всемирно известного архитектора Б.Ф. Растрелли был отстроен трех сот метровый дворец с великолепными фасадами по модели</w:t>
            </w:r>
            <w:r w:rsidRPr="007759CB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Версальского. Тридцать залов, отделанных в разных </w:t>
            </w:r>
            <w:proofErr w:type="gramStart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стилях</w:t>
            </w:r>
            <w:proofErr w:type="gramEnd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восхищают своим великолепием и богатством.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Прогулка по парку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Обед в кафе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Возвращение в город 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Трансфер на ж/д вокзал/ в аэропорт 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Отъезд группы</w:t>
            </w:r>
          </w:p>
          <w:p w:rsidR="0098418B" w:rsidRPr="007759CB" w:rsidRDefault="0098418B" w:rsidP="007759CB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CA12A3" w:rsidRPr="007759CB" w:rsidRDefault="005E2811" w:rsidP="007759CB">
      <w:pPr>
        <w:ind w:left="-273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7759CB">
        <w:rPr>
          <w:rFonts w:ascii="Times New Roman" w:hAnsi="Times New Roman"/>
          <w:bCs/>
          <w:iCs/>
          <w:color w:val="000000" w:themeColor="text1"/>
          <w:sz w:val="22"/>
          <w:szCs w:val="22"/>
          <w:shd w:val="clear" w:color="auto" w:fill="FFFFFF"/>
        </w:rPr>
        <w:t>Возможно изменение порядка проведения экскурсий, а также замена их на равноценные</w:t>
      </w:r>
      <w:r w:rsidR="008B5902" w:rsidRPr="007759CB">
        <w:rPr>
          <w:rFonts w:ascii="Times New Roman" w:hAnsi="Times New Roman"/>
          <w:bCs/>
          <w:iCs/>
          <w:color w:val="000000" w:themeColor="text1"/>
          <w:sz w:val="22"/>
          <w:szCs w:val="22"/>
          <w:shd w:val="clear" w:color="auto" w:fill="FFFFFF"/>
        </w:rPr>
        <w:t>, п</w:t>
      </w:r>
      <w:r w:rsidR="00CA12A3" w:rsidRPr="007759C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о причинам, не зависящим от туристической компании, в </w:t>
      </w:r>
      <w:proofErr w:type="gramStart"/>
      <w:r w:rsidR="00CA12A3" w:rsidRPr="007759CB">
        <w:rPr>
          <w:rFonts w:ascii="Times New Roman" w:hAnsi="Times New Roman"/>
          <w:bCs/>
          <w:color w:val="000000" w:themeColor="text1"/>
          <w:sz w:val="22"/>
          <w:szCs w:val="22"/>
        </w:rPr>
        <w:t>пределах</w:t>
      </w:r>
      <w:proofErr w:type="gramEnd"/>
      <w:r w:rsidR="00CA12A3" w:rsidRPr="007759C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указанной стоимости.</w:t>
      </w:r>
    </w:p>
    <w:p w:rsidR="003F4713" w:rsidRPr="007759CB" w:rsidRDefault="003F4713" w:rsidP="007759CB">
      <w:pPr>
        <w:ind w:left="-273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053A02" w:rsidRPr="007759CB" w:rsidRDefault="00053A02" w:rsidP="007759CB">
      <w:pPr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:rsidR="00895269" w:rsidRPr="007759CB" w:rsidRDefault="00895269" w:rsidP="007759CB">
      <w:pPr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bookmarkStart w:id="0" w:name="_Hlk213251912"/>
      <w:r w:rsidRPr="007759CB">
        <w:rPr>
          <w:rFonts w:ascii="Times New Roman" w:hAnsi="Times New Roman"/>
          <w:b/>
          <w:bCs/>
          <w:color w:val="000000" w:themeColor="text1"/>
          <w:sz w:val="22"/>
          <w:szCs w:val="22"/>
        </w:rPr>
        <w:t>Стоимость тура на 1 школьника + руководители бесплатно, при группе (в рублях):</w:t>
      </w:r>
    </w:p>
    <w:p w:rsidR="00664194" w:rsidRPr="007759CB" w:rsidRDefault="00664194" w:rsidP="007759CB">
      <w:pPr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tbl>
      <w:tblPr>
        <w:tblW w:w="10480" w:type="dxa"/>
        <w:tblLook w:val="04A0"/>
      </w:tblPr>
      <w:tblGrid>
        <w:gridCol w:w="3676"/>
        <w:gridCol w:w="2268"/>
        <w:gridCol w:w="1134"/>
        <w:gridCol w:w="1134"/>
        <w:gridCol w:w="1134"/>
        <w:gridCol w:w="1134"/>
      </w:tblGrid>
      <w:tr w:rsidR="00C15BD7" w:rsidRPr="007759CB" w:rsidTr="003C2F5C">
        <w:trPr>
          <w:trHeight w:val="49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15BD7" w:rsidRPr="007759CB" w:rsidRDefault="00C15BD7" w:rsidP="007759CB">
            <w:pPr>
              <w:ind w:firstLineChars="100" w:firstLine="221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Гостиницы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15BD7" w:rsidRPr="007759CB" w:rsidRDefault="00C15BD7" w:rsidP="007759C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15BD7" w:rsidRPr="007759CB" w:rsidRDefault="00C15BD7" w:rsidP="007759C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12+1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15BD7" w:rsidRPr="007759CB" w:rsidRDefault="00C15BD7" w:rsidP="007759C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20+2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15BD7" w:rsidRPr="007759CB" w:rsidRDefault="00C15BD7" w:rsidP="007759C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30+2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5BD7" w:rsidRPr="007759CB" w:rsidRDefault="00C15BD7" w:rsidP="007759C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45+2</w:t>
            </w:r>
          </w:p>
        </w:tc>
      </w:tr>
      <w:tr w:rsidR="003C2F5C" w:rsidRPr="007759CB" w:rsidTr="003C2F5C">
        <w:trPr>
          <w:trHeight w:val="57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5C" w:rsidRPr="007759CB" w:rsidRDefault="003C2F5C" w:rsidP="007759CB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Гостиница 2**:</w:t>
            </w: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  <w:t>Отель «365 СПб»</w:t>
            </w: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2-3-х местные номера с удобствами, 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завтрак – Шведский стол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C2F5C" w:rsidRPr="007759CB" w:rsidRDefault="003C2F5C" w:rsidP="007759C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весенние каникулы 2026</w:t>
            </w:r>
          </w:p>
          <w:p w:rsidR="003C2F5C" w:rsidRPr="007759CB" w:rsidRDefault="003C2F5C" w:rsidP="007759C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 дней/ 4 ночи</w:t>
            </w:r>
          </w:p>
          <w:p w:rsidR="003C2F5C" w:rsidRPr="007759CB" w:rsidRDefault="003C2F5C" w:rsidP="007759C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(до 09.04.2026 включительно)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F5C" w:rsidRPr="007759CB" w:rsidRDefault="00D71689" w:rsidP="007759C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33290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F5C" w:rsidRPr="007759CB" w:rsidRDefault="00D71689" w:rsidP="007759C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F5C" w:rsidRPr="007759CB" w:rsidRDefault="00D71689" w:rsidP="007759C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27460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2F5C" w:rsidRPr="007759CB" w:rsidRDefault="00D71689" w:rsidP="007759C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25430</w:t>
            </w:r>
          </w:p>
        </w:tc>
      </w:tr>
      <w:tr w:rsidR="003C2F5C" w:rsidRPr="007759CB" w:rsidTr="003C2F5C">
        <w:trPr>
          <w:trHeight w:val="57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C" w:rsidRPr="007759CB" w:rsidRDefault="003C2F5C" w:rsidP="007759CB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Гостиница 4****:</w:t>
            </w: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  <w:t>«КОСМОС Прибалтийская», «КОСМОС Пулковская»</w:t>
            </w: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2-3-х местные номера с удобствами, 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завтрак – Шведский стол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C2F5C" w:rsidRPr="007759CB" w:rsidRDefault="003C2F5C" w:rsidP="007759C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F5C" w:rsidRPr="007759CB" w:rsidRDefault="00D71689" w:rsidP="007759C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F5C" w:rsidRPr="007759CB" w:rsidRDefault="00D71689" w:rsidP="007759C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F5C" w:rsidRPr="007759CB" w:rsidRDefault="00D71689" w:rsidP="007759C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2F5C" w:rsidRPr="007759CB" w:rsidRDefault="00D71689" w:rsidP="007759C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27220</w:t>
            </w:r>
          </w:p>
        </w:tc>
      </w:tr>
      <w:tr w:rsidR="003C2F5C" w:rsidRPr="007759CB" w:rsidTr="003C2F5C">
        <w:trPr>
          <w:trHeight w:val="57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5C" w:rsidRPr="007759CB" w:rsidRDefault="003C2F5C" w:rsidP="007759CB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Гостиница 3***:</w:t>
            </w: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  <w:t>«На Римского-Корсакова», «Резиденция Дашковой»</w:t>
            </w: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  <w:t xml:space="preserve">Гостиница 4****:  </w:t>
            </w: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  <w:t>«Отель Космос Санкт-Петербург Олимпия Гарден»;</w:t>
            </w: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2-3-х местные номера с удобствами, 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завтрак – Шведский стол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C2F5C" w:rsidRPr="007759CB" w:rsidRDefault="003C2F5C" w:rsidP="007759C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F5C" w:rsidRPr="007759CB" w:rsidRDefault="00D71689" w:rsidP="007759C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37010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F5C" w:rsidRPr="007759CB" w:rsidRDefault="00D71689" w:rsidP="007759C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34560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F5C" w:rsidRPr="007759CB" w:rsidRDefault="00D71689" w:rsidP="007759C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2F5C" w:rsidRPr="007759CB" w:rsidRDefault="00D71689" w:rsidP="007759C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29010</w:t>
            </w:r>
          </w:p>
        </w:tc>
      </w:tr>
      <w:tr w:rsidR="003C2F5C" w:rsidRPr="007759CB" w:rsidTr="003C2F5C">
        <w:trPr>
          <w:trHeight w:val="57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5C" w:rsidRPr="007759CB" w:rsidRDefault="003C2F5C" w:rsidP="007759CB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Гостиница 4****: </w:t>
            </w: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  <w:t xml:space="preserve">«Русь», «Октябрьская», «Азимут Сити Отель», «Бридж», «Москва», «Отель Санкт-Петербург», </w:t>
            </w: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2-3-х местные номера с удобствами, 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завтрак – Шведский стол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F5C" w:rsidRPr="007759CB" w:rsidRDefault="003C2F5C" w:rsidP="007759C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F5C" w:rsidRPr="007759CB" w:rsidRDefault="00D71689" w:rsidP="007759C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38240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F5C" w:rsidRPr="007759CB" w:rsidRDefault="00D71689" w:rsidP="007759C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35810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F5C" w:rsidRPr="007759CB" w:rsidRDefault="00D71689" w:rsidP="007759C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32330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2F5C" w:rsidRPr="007759CB" w:rsidRDefault="00D71689" w:rsidP="007759C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30200</w:t>
            </w:r>
          </w:p>
        </w:tc>
      </w:tr>
      <w:tr w:rsidR="00C15BD7" w:rsidRPr="007759CB" w:rsidTr="003C2F5C">
        <w:trPr>
          <w:trHeight w:val="315"/>
        </w:trPr>
        <w:tc>
          <w:tcPr>
            <w:tcW w:w="59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15BD7" w:rsidRPr="007759CB" w:rsidRDefault="00C15BD7" w:rsidP="007759CB">
            <w:pPr>
              <w:ind w:firstLineChars="100" w:firstLine="2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Доплата за 1 взрослого в </w:t>
            </w:r>
            <w:proofErr w:type="gramStart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составе</w:t>
            </w:r>
            <w:proofErr w:type="gramEnd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школьной группы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15BD7" w:rsidRPr="007759CB" w:rsidRDefault="00D71689" w:rsidP="007759C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1400</w:t>
            </w:r>
          </w:p>
        </w:tc>
      </w:tr>
    </w:tbl>
    <w:p w:rsidR="00855B8D" w:rsidRPr="007759CB" w:rsidRDefault="00855B8D" w:rsidP="007759CB">
      <w:pPr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:rsidR="00664194" w:rsidRPr="007759CB" w:rsidRDefault="00664194" w:rsidP="007759CB">
      <w:pPr>
        <w:ind w:left="-273"/>
        <w:contextualSpacing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7759CB">
        <w:rPr>
          <w:rFonts w:ascii="Times New Roman" w:hAnsi="Times New Roman"/>
          <w:bCs/>
          <w:iCs/>
          <w:color w:val="000000" w:themeColor="text1"/>
          <w:sz w:val="22"/>
          <w:szCs w:val="22"/>
        </w:rPr>
        <w:t xml:space="preserve">     </w:t>
      </w:r>
    </w:p>
    <w:bookmarkEnd w:id="0"/>
    <w:p w:rsidR="0078256F" w:rsidRPr="007759CB" w:rsidRDefault="0078256F" w:rsidP="007759CB">
      <w:pPr>
        <w:ind w:left="-273"/>
        <w:contextualSpacing/>
        <w:rPr>
          <w:rFonts w:ascii="Times New Roman" w:hAnsi="Times New Roman"/>
          <w:bCs/>
          <w:color w:val="000000" w:themeColor="text1"/>
          <w:sz w:val="22"/>
          <w:szCs w:val="22"/>
        </w:rPr>
      </w:pPr>
    </w:p>
    <w:tbl>
      <w:tblPr>
        <w:tblW w:w="10784" w:type="dxa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02"/>
        <w:gridCol w:w="5582"/>
      </w:tblGrid>
      <w:tr w:rsidR="00664194" w:rsidRPr="007759CB" w:rsidTr="009F3D8A">
        <w:trPr>
          <w:trHeight w:val="2918"/>
        </w:trPr>
        <w:tc>
          <w:tcPr>
            <w:tcW w:w="5202" w:type="dxa"/>
          </w:tcPr>
          <w:p w:rsidR="00664194" w:rsidRPr="007759CB" w:rsidRDefault="00664194" w:rsidP="007759C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В стоимость тура входит:</w:t>
            </w:r>
          </w:p>
          <w:p w:rsidR="00664194" w:rsidRPr="007759CB" w:rsidRDefault="00664194" w:rsidP="007759CB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встреча группы с </w:t>
            </w:r>
            <w:r w:rsidR="00681E6C"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07–00</w:t>
            </w:r>
          </w:p>
          <w:p w:rsidR="00664194" w:rsidRPr="007759CB" w:rsidRDefault="00664194" w:rsidP="007759CB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проживание в гостинице, выбранной категории - </w:t>
            </w:r>
            <w:r w:rsidR="00C15BD7"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ночи</w:t>
            </w:r>
          </w:p>
          <w:p w:rsidR="00664194" w:rsidRPr="007759CB" w:rsidRDefault="00664194" w:rsidP="007759CB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питание – </w:t>
            </w:r>
            <w:r w:rsidR="00681E6C"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2-разовое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</w:t>
            </w:r>
            <w:r w:rsidR="00C15BD7"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завтра</w:t>
            </w:r>
            <w:r w:rsidR="00824849"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</w:t>
            </w:r>
            <w:r w:rsidR="00C15BD7"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ов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+ </w:t>
            </w:r>
            <w:r w:rsidR="00C15BD7"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обед</w:t>
            </w:r>
            <w:r w:rsidR="00C15BD7"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ов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  <w:p w:rsidR="00664194" w:rsidRPr="007759CB" w:rsidRDefault="00664194" w:rsidP="007759CB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экскурсии и входные билеты в музеи по программе</w:t>
            </w:r>
          </w:p>
          <w:p w:rsidR="00664194" w:rsidRPr="007759CB" w:rsidRDefault="00664194" w:rsidP="007759CB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работа комфортабельного микроавтобуса/ автобуса по программе</w:t>
            </w:r>
          </w:p>
          <w:p w:rsidR="00664194" w:rsidRPr="007759CB" w:rsidRDefault="00664194" w:rsidP="007759CB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работа экскурсовода</w:t>
            </w: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-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C15BD7"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дн</w:t>
            </w:r>
            <w:r w:rsidR="00C15BD7"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ей</w:t>
            </w:r>
          </w:p>
          <w:p w:rsidR="00664194" w:rsidRPr="007759CB" w:rsidRDefault="00664194" w:rsidP="007759CB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комиссия - 1</w:t>
            </w:r>
            <w:r w:rsidR="007759CB" w:rsidRPr="007759CB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  <w:r w:rsidRPr="007759CB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% </w:t>
            </w:r>
          </w:p>
        </w:tc>
        <w:tc>
          <w:tcPr>
            <w:tcW w:w="5582" w:type="dxa"/>
          </w:tcPr>
          <w:p w:rsidR="00664194" w:rsidRPr="007759CB" w:rsidRDefault="00664194" w:rsidP="007759CB">
            <w:pPr>
              <w:tabs>
                <w:tab w:val="left" w:pos="16560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Дополнительные услуги, в стоимость НЕ входит:</w:t>
            </w:r>
          </w:p>
          <w:p w:rsidR="00664194" w:rsidRPr="007759CB" w:rsidRDefault="00664194" w:rsidP="007759CB">
            <w:pPr>
              <w:widowControl w:val="0"/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ранняя встреча на ж/д </w:t>
            </w:r>
            <w:proofErr w:type="gramStart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вокзале</w:t>
            </w:r>
            <w:proofErr w:type="gramEnd"/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или в аэропорту (стоимость уточняйте дополнительно)</w:t>
            </w:r>
          </w:p>
          <w:p w:rsidR="00664194" w:rsidRPr="007759CB" w:rsidRDefault="00664194" w:rsidP="007759CB">
            <w:pPr>
              <w:widowControl w:val="0"/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проезд на общественном </w:t>
            </w:r>
            <w:proofErr w:type="gramStart"/>
            <w:r w:rsidRPr="007759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транспорте</w:t>
            </w:r>
            <w:proofErr w:type="gramEnd"/>
          </w:p>
          <w:p w:rsidR="00664194" w:rsidRPr="007759CB" w:rsidRDefault="00664194" w:rsidP="007759CB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экскурсии, не указанные по программе, экскурсии за доп. плату</w:t>
            </w:r>
          </w:p>
          <w:p w:rsidR="00664194" w:rsidRPr="007759CB" w:rsidRDefault="00664194" w:rsidP="007759CB">
            <w:pPr>
              <w:widowControl w:val="0"/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услуги камеры хранения </w:t>
            </w:r>
          </w:p>
          <w:p w:rsidR="00664194" w:rsidRPr="007759CB" w:rsidRDefault="00664194" w:rsidP="007759CB">
            <w:pPr>
              <w:widowControl w:val="0"/>
              <w:numPr>
                <w:ilvl w:val="0"/>
                <w:numId w:val="4"/>
              </w:numPr>
              <w:tabs>
                <w:tab w:val="left" w:pos="16560"/>
              </w:tabs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ужин в кафе города: </w:t>
            </w:r>
            <w:r w:rsidR="003C2F5C"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от </w:t>
            </w:r>
            <w:r w:rsidR="009F3D8A"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80</w:t>
            </w:r>
            <w:r w:rsidRPr="007759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 руб./ 1 чел. (все платящие), в гостинице – по запросу</w:t>
            </w:r>
          </w:p>
        </w:tc>
      </w:tr>
    </w:tbl>
    <w:p w:rsidR="0078256F" w:rsidRPr="009F3D8A" w:rsidRDefault="0078256F" w:rsidP="007759CB">
      <w:pPr>
        <w:rPr>
          <w:rFonts w:cstheme="minorHAnsi"/>
          <w:sz w:val="21"/>
          <w:szCs w:val="21"/>
          <w:lang w:val="en-US"/>
        </w:rPr>
      </w:pPr>
    </w:p>
    <w:sectPr w:rsidR="0078256F" w:rsidRPr="009F3D8A" w:rsidSect="004E0468">
      <w:pgSz w:w="11900" w:h="16840"/>
      <w:pgMar w:top="284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Calibri"/>
    <w:charset w:val="CC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b/>
        <w:sz w:val="18"/>
        <w:szCs w:val="18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b/>
        <w:sz w:val="18"/>
        <w:szCs w:val="18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b/>
        <w:sz w:val="18"/>
        <w:szCs w:val="18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29705912"/>
    <w:multiLevelType w:val="hybridMultilevel"/>
    <w:tmpl w:val="B01A6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D5DF4"/>
    <w:multiLevelType w:val="hybridMultilevel"/>
    <w:tmpl w:val="6C9638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070E0D"/>
    <w:multiLevelType w:val="multilevel"/>
    <w:tmpl w:val="9C64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F12D9D"/>
    <w:multiLevelType w:val="hybridMultilevel"/>
    <w:tmpl w:val="A5CC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25390"/>
    <w:multiLevelType w:val="multilevel"/>
    <w:tmpl w:val="17A8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A42BDF"/>
    <w:multiLevelType w:val="hybridMultilevel"/>
    <w:tmpl w:val="82101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867FA"/>
    <w:multiLevelType w:val="hybridMultilevel"/>
    <w:tmpl w:val="D9901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6E32"/>
    <w:rsid w:val="00012FA1"/>
    <w:rsid w:val="00036D49"/>
    <w:rsid w:val="0003784F"/>
    <w:rsid w:val="00045532"/>
    <w:rsid w:val="00053A02"/>
    <w:rsid w:val="00054528"/>
    <w:rsid w:val="00063821"/>
    <w:rsid w:val="000B1DF3"/>
    <w:rsid w:val="000C039B"/>
    <w:rsid w:val="000C1102"/>
    <w:rsid w:val="000E705D"/>
    <w:rsid w:val="00106DCA"/>
    <w:rsid w:val="00107C79"/>
    <w:rsid w:val="00121D3B"/>
    <w:rsid w:val="001602D9"/>
    <w:rsid w:val="00215EFC"/>
    <w:rsid w:val="00234CA0"/>
    <w:rsid w:val="00236FC0"/>
    <w:rsid w:val="00291287"/>
    <w:rsid w:val="002A1403"/>
    <w:rsid w:val="002A73B3"/>
    <w:rsid w:val="002C632B"/>
    <w:rsid w:val="002D4F65"/>
    <w:rsid w:val="002D50F9"/>
    <w:rsid w:val="002E3522"/>
    <w:rsid w:val="00306BCB"/>
    <w:rsid w:val="00362219"/>
    <w:rsid w:val="00394905"/>
    <w:rsid w:val="003B67A2"/>
    <w:rsid w:val="003B76D3"/>
    <w:rsid w:val="003C2F5C"/>
    <w:rsid w:val="003D3667"/>
    <w:rsid w:val="003D3D44"/>
    <w:rsid w:val="003D60C9"/>
    <w:rsid w:val="003F4713"/>
    <w:rsid w:val="00405857"/>
    <w:rsid w:val="00427236"/>
    <w:rsid w:val="00453109"/>
    <w:rsid w:val="004C3069"/>
    <w:rsid w:val="004C6E93"/>
    <w:rsid w:val="004E0468"/>
    <w:rsid w:val="004E58FD"/>
    <w:rsid w:val="004E67FD"/>
    <w:rsid w:val="0055435D"/>
    <w:rsid w:val="00555A66"/>
    <w:rsid w:val="00582A18"/>
    <w:rsid w:val="005A386D"/>
    <w:rsid w:val="005D1769"/>
    <w:rsid w:val="005D5F1B"/>
    <w:rsid w:val="005E2811"/>
    <w:rsid w:val="00632566"/>
    <w:rsid w:val="00664194"/>
    <w:rsid w:val="00680614"/>
    <w:rsid w:val="00681E6C"/>
    <w:rsid w:val="006A6530"/>
    <w:rsid w:val="006B0FED"/>
    <w:rsid w:val="006B2525"/>
    <w:rsid w:val="006D20B7"/>
    <w:rsid w:val="006E5311"/>
    <w:rsid w:val="00723D3B"/>
    <w:rsid w:val="00733EF9"/>
    <w:rsid w:val="00734495"/>
    <w:rsid w:val="00736A02"/>
    <w:rsid w:val="00743017"/>
    <w:rsid w:val="00750511"/>
    <w:rsid w:val="00774035"/>
    <w:rsid w:val="007759CB"/>
    <w:rsid w:val="0078256F"/>
    <w:rsid w:val="0079039E"/>
    <w:rsid w:val="0079353C"/>
    <w:rsid w:val="007A4B86"/>
    <w:rsid w:val="007E1816"/>
    <w:rsid w:val="007F1844"/>
    <w:rsid w:val="0080538F"/>
    <w:rsid w:val="00824849"/>
    <w:rsid w:val="00855B8D"/>
    <w:rsid w:val="008648E4"/>
    <w:rsid w:val="008942EC"/>
    <w:rsid w:val="00895269"/>
    <w:rsid w:val="008B5902"/>
    <w:rsid w:val="008C7C56"/>
    <w:rsid w:val="008E794C"/>
    <w:rsid w:val="00905F40"/>
    <w:rsid w:val="00917E7E"/>
    <w:rsid w:val="0097709A"/>
    <w:rsid w:val="0098418B"/>
    <w:rsid w:val="009868BC"/>
    <w:rsid w:val="00992812"/>
    <w:rsid w:val="00996D90"/>
    <w:rsid w:val="009A42BF"/>
    <w:rsid w:val="009E70F6"/>
    <w:rsid w:val="009F3D8A"/>
    <w:rsid w:val="00A03CE6"/>
    <w:rsid w:val="00A14F27"/>
    <w:rsid w:val="00A16FAD"/>
    <w:rsid w:val="00A2191F"/>
    <w:rsid w:val="00A36B43"/>
    <w:rsid w:val="00A62042"/>
    <w:rsid w:val="00A672A5"/>
    <w:rsid w:val="00A83680"/>
    <w:rsid w:val="00A83BBB"/>
    <w:rsid w:val="00A93120"/>
    <w:rsid w:val="00AA1BCD"/>
    <w:rsid w:val="00AA1BFF"/>
    <w:rsid w:val="00AB42F2"/>
    <w:rsid w:val="00AB6CCD"/>
    <w:rsid w:val="00AC632C"/>
    <w:rsid w:val="00B0175B"/>
    <w:rsid w:val="00B8109C"/>
    <w:rsid w:val="00BB0083"/>
    <w:rsid w:val="00BC1D0C"/>
    <w:rsid w:val="00BE0A43"/>
    <w:rsid w:val="00BF1268"/>
    <w:rsid w:val="00BF42B3"/>
    <w:rsid w:val="00C0766B"/>
    <w:rsid w:val="00C15BD7"/>
    <w:rsid w:val="00C2149C"/>
    <w:rsid w:val="00C32A48"/>
    <w:rsid w:val="00C45C53"/>
    <w:rsid w:val="00C51DC5"/>
    <w:rsid w:val="00C81899"/>
    <w:rsid w:val="00CA12A3"/>
    <w:rsid w:val="00CB3197"/>
    <w:rsid w:val="00CF060E"/>
    <w:rsid w:val="00D11553"/>
    <w:rsid w:val="00D41884"/>
    <w:rsid w:val="00D41F44"/>
    <w:rsid w:val="00D71689"/>
    <w:rsid w:val="00D879EA"/>
    <w:rsid w:val="00D920AB"/>
    <w:rsid w:val="00DA27F9"/>
    <w:rsid w:val="00DA5489"/>
    <w:rsid w:val="00DB3F88"/>
    <w:rsid w:val="00DC0E6C"/>
    <w:rsid w:val="00DF19B7"/>
    <w:rsid w:val="00E128C9"/>
    <w:rsid w:val="00E41559"/>
    <w:rsid w:val="00E621FB"/>
    <w:rsid w:val="00EB18FE"/>
    <w:rsid w:val="00EE6E65"/>
    <w:rsid w:val="00F16E32"/>
    <w:rsid w:val="00F262FE"/>
    <w:rsid w:val="00F779B3"/>
    <w:rsid w:val="00F833F0"/>
    <w:rsid w:val="00F96E01"/>
    <w:rsid w:val="00FC1C55"/>
    <w:rsid w:val="00FD21D7"/>
    <w:rsid w:val="00FE6B7B"/>
    <w:rsid w:val="00FE74CF"/>
    <w:rsid w:val="00FF4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2149C"/>
  </w:style>
  <w:style w:type="paragraph" w:styleId="10">
    <w:name w:val="heading 1"/>
    <w:next w:val="a"/>
    <w:link w:val="11"/>
    <w:uiPriority w:val="9"/>
    <w:qFormat/>
    <w:rsid w:val="00C2149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2149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2149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2149C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C2149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2149C"/>
  </w:style>
  <w:style w:type="paragraph" w:styleId="21">
    <w:name w:val="toc 2"/>
    <w:next w:val="a"/>
    <w:link w:val="22"/>
    <w:uiPriority w:val="39"/>
    <w:rsid w:val="00C2149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2149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2149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2149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2149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2149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2149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2149C"/>
    <w:rPr>
      <w:rFonts w:ascii="XO Thames" w:hAnsi="XO Thames"/>
      <w:sz w:val="28"/>
    </w:rPr>
  </w:style>
  <w:style w:type="paragraph" w:customStyle="1" w:styleId="12">
    <w:name w:val="Основной шрифт абзаца1"/>
    <w:rsid w:val="00C2149C"/>
  </w:style>
  <w:style w:type="character" w:customStyle="1" w:styleId="30">
    <w:name w:val="Заголовок 3 Знак"/>
    <w:link w:val="3"/>
    <w:rsid w:val="00C2149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2149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2149C"/>
    <w:rPr>
      <w:rFonts w:ascii="XO Thames" w:hAnsi="XO Thames"/>
      <w:sz w:val="28"/>
    </w:rPr>
  </w:style>
  <w:style w:type="paragraph" w:customStyle="1" w:styleId="13">
    <w:name w:val="Неразрешенное упоминание1"/>
    <w:basedOn w:val="12"/>
    <w:link w:val="23"/>
    <w:rsid w:val="00C2149C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3"/>
    <w:rsid w:val="00C2149C"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rsid w:val="00C2149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2149C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3"/>
    <w:rsid w:val="00C2149C"/>
    <w:rPr>
      <w:color w:val="0563C1" w:themeColor="hyperlink"/>
      <w:u w:val="single"/>
    </w:rPr>
  </w:style>
  <w:style w:type="character" w:styleId="a3">
    <w:name w:val="Hyperlink"/>
    <w:basedOn w:val="a0"/>
    <w:link w:val="14"/>
    <w:rsid w:val="00C2149C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C2149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2149C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C2149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C2149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2149C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2149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2149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2149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2149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2149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2149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2149C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C2149C"/>
    <w:pPr>
      <w:jc w:val="both"/>
    </w:pPr>
    <w:rPr>
      <w:rFonts w:ascii="XO Thames" w:hAnsi="XO Thames"/>
      <w:i/>
    </w:rPr>
  </w:style>
  <w:style w:type="character" w:customStyle="1" w:styleId="a5">
    <w:name w:val="Подзаголовок Знак"/>
    <w:link w:val="a4"/>
    <w:rsid w:val="00C2149C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C2149C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C2149C"/>
    <w:rPr>
      <w:rFonts w:ascii="XO Thames" w:hAnsi="XO Thames"/>
      <w:sz w:val="28"/>
    </w:rPr>
  </w:style>
  <w:style w:type="paragraph" w:styleId="a6">
    <w:name w:val="Title"/>
    <w:next w:val="a"/>
    <w:link w:val="a7"/>
    <w:uiPriority w:val="10"/>
    <w:qFormat/>
    <w:rsid w:val="00C2149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C2149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2149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2149C"/>
    <w:rPr>
      <w:rFonts w:ascii="XO Thames" w:hAnsi="XO Thames"/>
      <w:b/>
      <w:sz w:val="28"/>
    </w:rPr>
  </w:style>
  <w:style w:type="character" w:styleId="a8">
    <w:name w:val="Strong"/>
    <w:uiPriority w:val="22"/>
    <w:qFormat/>
    <w:rsid w:val="00063821"/>
    <w:rPr>
      <w:b/>
      <w:bCs/>
    </w:rPr>
  </w:style>
  <w:style w:type="table" w:styleId="a9">
    <w:name w:val="Table Grid"/>
    <w:basedOn w:val="a1"/>
    <w:uiPriority w:val="39"/>
    <w:rsid w:val="00063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F41BF"/>
  </w:style>
  <w:style w:type="paragraph" w:customStyle="1" w:styleId="ab">
    <w:name w:val="Содержимое таблицы"/>
    <w:basedOn w:val="a"/>
    <w:rsid w:val="00D41884"/>
    <w:pPr>
      <w:suppressLineNumbers/>
      <w:suppressAutoHyphens/>
    </w:pPr>
    <w:rPr>
      <w:rFonts w:ascii="Times New Roman" w:hAnsi="Times New Roman"/>
      <w:color w:val="auto"/>
      <w:szCs w:val="24"/>
      <w:lang w:eastAsia="ar-SA"/>
    </w:rPr>
  </w:style>
  <w:style w:type="paragraph" w:styleId="ac">
    <w:name w:val="List Paragraph"/>
    <w:basedOn w:val="a"/>
    <w:uiPriority w:val="34"/>
    <w:qFormat/>
    <w:rsid w:val="004E58F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A42B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A42BF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6E53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WW-Absatz-Standardschriftart111111111">
    <w:name w:val="WW-Absatz-Standardschriftart111111111"/>
    <w:rsid w:val="00E621FB"/>
  </w:style>
  <w:style w:type="character" w:styleId="af0">
    <w:name w:val="Emphasis"/>
    <w:basedOn w:val="a0"/>
    <w:uiPriority w:val="20"/>
    <w:qFormat/>
    <w:rsid w:val="00C45C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90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1455">
          <w:marLeft w:val="0"/>
          <w:marRight w:val="0"/>
          <w:marTop w:val="75"/>
          <w:marBottom w:val="330"/>
          <w:divBdr>
            <w:top w:val="none" w:sz="0" w:space="0" w:color="auto"/>
            <w:left w:val="single" w:sz="18" w:space="23" w:color="EF4341"/>
            <w:bottom w:val="none" w:sz="0" w:space="0" w:color="auto"/>
            <w:right w:val="none" w:sz="0" w:space="0" w:color="auto"/>
          </w:divBdr>
        </w:div>
      </w:divsChild>
    </w:div>
    <w:div w:id="1915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2@moretrave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retrave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5D29-82D5-4F7E-89D6-CFBB627A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Елькина Алена</dc:creator>
  <cp:lastModifiedBy>sedykh</cp:lastModifiedBy>
  <cp:revision>2</cp:revision>
  <cp:lastPrinted>2025-11-05T12:26:00Z</cp:lastPrinted>
  <dcterms:created xsi:type="dcterms:W3CDTF">2025-11-14T10:19:00Z</dcterms:created>
  <dcterms:modified xsi:type="dcterms:W3CDTF">2025-11-14T10:19:00Z</dcterms:modified>
</cp:coreProperties>
</file>