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3D1" w:rsidRDefault="003B13D1" w:rsidP="003B13D1">
      <w:pPr>
        <w:pStyle w:val="a3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26" style="width:543.1pt;height:65pt;mso-position-horizontal-relative:char;mso-position-vertical-relative:line" coordsize="10862,1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56;top:19;width:3395;height:1281">
              <v:imagedata r:id="rId7" o:title=""/>
            </v:shape>
            <v:rect id="_x0000_s1028" style="position:absolute;width:10862;height:4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width:10862;height:1300" filled="f" stroked="f">
              <v:textbox inset="0,0,0,0">
                <w:txbxContent>
                  <w:p w:rsidR="003B13D1" w:rsidRDefault="003B13D1" w:rsidP="003B13D1">
                    <w:pPr>
                      <w:spacing w:before="163"/>
                      <w:ind w:left="8425" w:right="705" w:firstLine="237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г.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Екатеринбург</w:t>
                    </w:r>
                    <w:r>
                      <w:rPr>
                        <w:b/>
                        <w:spacing w:val="-5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ул.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К.Маркса,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20-а</w:t>
                    </w:r>
                  </w:p>
                  <w:p w:rsidR="003B13D1" w:rsidRDefault="003B13D1" w:rsidP="003B13D1">
                    <w:pPr>
                      <w:ind w:left="8041" w:right="701" w:hanging="641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тел./факс +7 (343) 3787-333</w:t>
                    </w:r>
                    <w:r>
                      <w:rPr>
                        <w:b/>
                        <w:spacing w:val="-50"/>
                        <w:sz w:val="18"/>
                      </w:rPr>
                      <w:t xml:space="preserve"> </w:t>
                    </w:r>
                    <w:hyperlink r:id="rId8">
                      <w:r>
                        <w:rPr>
                          <w:rFonts w:ascii="Calibri" w:hAnsi="Calibri"/>
                          <w:b/>
                          <w:color w:val="0000FF"/>
                          <w:sz w:val="18"/>
                          <w:u w:val="single" w:color="0000FF"/>
                        </w:rPr>
                        <w:t>http://www.moretravel.ru</w:t>
                      </w:r>
                    </w:hyperlink>
                    <w:r>
                      <w:rPr>
                        <w:rFonts w:ascii="Calibri" w:hAnsi="Calibri"/>
                        <w:b/>
                        <w:color w:val="0000FF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18"/>
                      </w:rPr>
                      <w:t>e-mail</w:t>
                    </w:r>
                    <w:proofErr w:type="spellEnd"/>
                    <w:r>
                      <w:rPr>
                        <w:b/>
                        <w:spacing w:val="-1"/>
                        <w:sz w:val="18"/>
                      </w:rPr>
                      <w:t>:</w:t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hyperlink r:id="rId9">
                      <w:r>
                        <w:rPr>
                          <w:rFonts w:ascii="Calibri" w:hAnsi="Calibri"/>
                          <w:b/>
                          <w:color w:val="0000FF"/>
                          <w:spacing w:val="-1"/>
                          <w:sz w:val="18"/>
                          <w:u w:val="single" w:color="0000FF"/>
                        </w:rPr>
                        <w:t>rus@moretravel.ru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3B13D1" w:rsidRDefault="003B13D1" w:rsidP="003B13D1">
      <w:pPr>
        <w:pStyle w:val="a3"/>
        <w:spacing w:before="5"/>
        <w:rPr>
          <w:rFonts w:ascii="Times New Roman"/>
          <w:b w:val="0"/>
          <w:sz w:val="12"/>
        </w:rPr>
      </w:pPr>
      <w:r w:rsidRPr="00A91FBC">
        <w:pict>
          <v:shape id="_x0000_s1030" style="position:absolute;margin-left:30.6pt;margin-top:9.1pt;width:508.8pt;height:4pt;z-index:-251656192;mso-wrap-distance-left:0;mso-wrap-distance-right:0;mso-position-horizontal-relative:page" coordorigin="612,182" coordsize="10176,80" path="m10788,182r-108,l720,182r-108,l612,252r,9l10788,261r,-9l10788,182xe" fillcolor="#ccc" stroked="f">
            <v:path arrowok="t"/>
            <w10:wrap type="topAndBottom" anchorx="page"/>
          </v:shape>
        </w:pict>
      </w:r>
    </w:p>
    <w:p w:rsidR="003B13D1" w:rsidRPr="003B13D1" w:rsidRDefault="003B13D1" w:rsidP="003B13D1">
      <w:pPr>
        <w:widowControl/>
        <w:shd w:val="clear" w:color="auto" w:fill="FFFFFF"/>
        <w:autoSpaceDE/>
        <w:autoSpaceDN/>
        <w:spacing w:before="500"/>
        <w:jc w:val="center"/>
        <w:outlineLvl w:val="1"/>
        <w:rPr>
          <w:rFonts w:asciiTheme="minorHAnsi" w:eastAsia="Times New Roman" w:hAnsiTheme="minorHAnsi" w:cs="Arial"/>
          <w:b/>
          <w:caps/>
          <w:color w:val="2A2A2A"/>
          <w:sz w:val="31"/>
          <w:szCs w:val="31"/>
          <w:lang w:eastAsia="ru-RU"/>
        </w:rPr>
      </w:pPr>
      <w:r w:rsidRPr="00687CE2">
        <w:rPr>
          <w:rFonts w:asciiTheme="minorHAnsi" w:eastAsia="Times New Roman" w:hAnsiTheme="minorHAnsi" w:cs="Arial"/>
          <w:b/>
          <w:caps/>
          <w:color w:val="2A2A2A"/>
          <w:sz w:val="31"/>
          <w:szCs w:val="31"/>
          <w:lang w:eastAsia="ru-RU"/>
        </w:rPr>
        <w:t>ДЕВЯТЬ ЧУДЕС КАВКАЗА. ТУРЫ ПО СЕВЕРНОМУ КАВКАЗУ И КМВ</w:t>
      </w:r>
    </w:p>
    <w:p w:rsidR="003B13D1" w:rsidRPr="003B13D1" w:rsidRDefault="003B13D1" w:rsidP="003B13D1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A2A2A"/>
          <w:sz w:val="14"/>
          <w:szCs w:val="14"/>
          <w:lang w:eastAsia="ru-RU"/>
        </w:rPr>
      </w:pPr>
    </w:p>
    <w:p w:rsidR="003B13D1" w:rsidRPr="003B13D1" w:rsidRDefault="003B13D1" w:rsidP="003B13D1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A2A2A"/>
          <w:sz w:val="14"/>
          <w:szCs w:val="14"/>
          <w:lang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Северный Кавказ – это неповторимое сочетание красоты природы, исторических памятников, минеральных источников, разнообразных традиций, смешение языков и народов.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Осмотреть весь Кавказ за один день не получится.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мире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насчитывается семь чудес, именуют их семь чудес света. На Кавказе есть свои чудеса, которые поражают наше воображение, заставляют биться сердце от восторга, и душа замирает в восхищении.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1. Эльбрус</w:t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 w:rsidRPr="003B13D1"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41910</wp:posOffset>
            </wp:positionV>
            <wp:extent cx="4210050" cy="2584450"/>
            <wp:effectExtent l="19050" t="0" r="0" b="0"/>
            <wp:wrapSquare wrapText="bothSides"/>
            <wp:docPr id="8" name="Рисунок 8" descr="Эльб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ьбр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Самая высокая гора России, в ее современных границах.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Загадочная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таинственная, недаром искали тут вход в мистическую Шамбалу. Гора с неповторимой величавой красотой – алмаз в короне Кавказских гор. Здесь проходят известные альпинистские маршруты, из всех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пятитысячников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самой привлекательной в плане восхождений является именно Эльбрус. По склону проходят разнообразные горнолыжные трассы и катаются здесь как начинающие, ведь имеется большое количество широких и пологих трасс, так и профессионалы, катающиеся по леднику и занимающиеся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фрирайдом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. Это вулкан и, стоя на его склонах и видя лавовые потоки, можно прочувствовать всю мощь этого древнего исполина.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Эльбрус находится на границе двух кавказских республик – Кабардино-Балкарии 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Карачаево-Черкессии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В древние времена местные жители поклонялись единому богу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Тейри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который жил на  вершине самой большой горы, чтобы с этой высоты видеть все, что происходит вокруг. Поэтому одно из названий Эльбруса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Тейри-Тау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Ученые Кабардино-Балкарии утверждают, что современное название Эльбрус местного происхождения и в переводе с тюркского языка означает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эл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(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джел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), что значит «ветер» и часто встречается перевод «управляющий ветрами». Живущие у подножия горы балкарцы и карачаевцы называют гору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Минги-Тау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– «гора из тысячи гор», «великая гора», «гора, на которую поднялись». У горы Эльбрус множество названий, ведь когда-то тут проходил Великий Шелковый путь и по нему двигались караваны, в которых были представители самых разных народов, они то и давали горе свои имена. В хорошую погоду Эльбрус видно издалека. Плававшие в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Понте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Эвксинском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древние мореплаватели по нему ориентировались, он был для них надежным маяком, видимым за сотни километров. И в наше время Эльбрус поражает нас своим величием и красотой.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Гора Эльбрус входит в список высочайших вершин мира. Площадь оледенения занимает второе место на Кавказе. Ледники, стекающие с его вершин, питают одни из самых крупных рек Северного Кавказа: Кубань, Баксан, Малка.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Хорошо развитая инфраструктура и транспортное сообщение, позволяют популяризации этого района в плане туризма, альпинизма, спорта. В 1969 году была запущена первая очередь канатно-маятниковой дороги, с 2006 года действуют новые канатные дороги гондольного типа.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Эльбрус – визитная карточка Кавказа.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</w:p>
    <w:p w:rsidR="003B13D1" w:rsidRPr="00687CE2" w:rsidRDefault="003B13D1" w:rsidP="003B13D1">
      <w:pPr>
        <w:widowControl/>
        <w:shd w:val="clear" w:color="auto" w:fill="FFFFFF"/>
        <w:tabs>
          <w:tab w:val="left" w:pos="900"/>
        </w:tabs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  <w:lastRenderedPageBreak/>
        <w:tab/>
      </w: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2. Крепость </w:t>
      </w:r>
      <w:proofErr w:type="spellStart"/>
      <w:proofErr w:type="gramStart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Нарын-Кала</w:t>
      </w:r>
      <w:proofErr w:type="spellEnd"/>
      <w:proofErr w:type="gramEnd"/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  <w:r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2380615</wp:posOffset>
            </wp:positionH>
            <wp:positionV relativeFrom="line">
              <wp:posOffset>13335</wp:posOffset>
            </wp:positionV>
            <wp:extent cx="3670935" cy="2209800"/>
            <wp:effectExtent l="19050" t="0" r="5715" b="0"/>
            <wp:wrapSquare wrapText="bothSides"/>
            <wp:docPr id="9" name="Рисунок 9" descr="Крепость Нарын-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епость Нарын-Ка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Крепость в Дагестане (город Дербент). Крепость является объектом культурного наследия федерального значения «Дербентская цитадель </w:t>
      </w:r>
      <w:proofErr w:type="spellStart"/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Нарын-Кала</w:t>
      </w:r>
      <w:proofErr w:type="spellEnd"/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», VI - XVIII вв. Входит в список всемирного наследия ЮНЕСКО с 2003 г. Воздвигнута была крепость в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доарабский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период раннего Средневековья, но до сих пор среди ученых ведутся споры о времени начала строительства. Ранние постройки относят к VI веку, поздние к XV.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Ведутся споры и по вопросу перевода названия крепости. По первой версии, самой распространенной – «Солнечная крепость», во второй, строивший крепость персидский шах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Хосров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I дал имя крепости Нарын, по имени любимой жены, что в переводе означает «нежная».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Сама крепость располагается на вершине ближайшей горы. От нее, уходя в море, ведут две параллельные крепостные стены, называемая Дербентская стена, которая преграждала проход между Каспием и Кавказом, закрывая от вторжений воинственных кочевников с севера узкий Дербентский проход.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различных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частях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стены были устроены башни. Часть стены, уходящая в море, образовывала удобную гавань для судов, но при этом перекрывала путь по мелководью. Между ними, у моря, и располагался древний город Дербент. От крепости так называемая Горная стена (</w:t>
      </w:r>
      <w:proofErr w:type="spellStart"/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Даг-Бары</w:t>
      </w:r>
      <w:proofErr w:type="spellEnd"/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) тянулась в горы на сорок километров, препятствуя обходу крепости по горным долинам и перевалам. Крепость долгое время играла важную оборонительную роль. История города прослеживается в постройках разного периода. Ее перестраивали в одно время, достраивали в другое различные правители. Площадь крепости 4,5 га. Длина стены – 700 метров, толщина их 2 – 3,5 м. в высоту стены достигали 25 метров. Все это делало крепость практически неприступной. Она могла выдержать и длительную осаду – внутри крепости имелись резервуары, в которые по системе водоснабжения из горных родников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поступала и накапливалась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вода. Внутренние дворы, из-за особенностей рельефа, располагаются на различном уровне.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Внутри крепости имеются: древнейший христианский храм IV - V в. из известных в России считается самым древним, также из известных в России древнейшая мечеть VII в.,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зиндан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(подземная тюрьма), мавзолей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дербентских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ханов, ханские бани, ханская канцелярия, гауптвахта, имеются руины шахского дворца.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Крепость была резиденцией иранских наместников –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марзпанов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Декабрист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А.А.Бестужев-Марлинский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неоднократно упоминал крепость. Он сравнивал Дербент с «огромным удавом, который под чешуей домов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растянулся с горы на солнышке и поднял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свою зубчатую голову над крепостью Нарын, а хвостом играет в Каспийском море».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Археологические раскопки показывают, что на месте крепости когда-то располагалось более древнее поселение V века.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</w:p>
    <w:p w:rsidR="003B13D1" w:rsidRP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3. Бархан Сары Кум – уникальная песчаная гора.</w:t>
      </w:r>
    </w:p>
    <w:p w:rsidR="003B13D1" w:rsidRP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  <w:r w:rsidRPr="003B13D1"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16510</wp:posOffset>
            </wp:positionV>
            <wp:extent cx="3098800" cy="2070100"/>
            <wp:effectExtent l="19050" t="0" r="6350" b="0"/>
            <wp:wrapSquare wrapText="bothSides"/>
            <wp:docPr id="10" name="Рисунок 10" descr="Барх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рх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Недалеко от административного центра Республики Дагестан – города Махачкалы находится удивительное место – бархан Сары Кум или как называют его местные жители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Сирихум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что в переводе означает желтый песок. Чем же это место удивительно?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Первое – это то, что расположен бархан в окружении предгорий и равнин. От ближайшей пустыни Сары Кум отделяет 300 км. Эта песчаная гора занимает площадь около 500 га, высоту имеет от 250-260 метров, его протяженность 12 км, а в самом широком месте он имеет ширину 4 км. Высота бархана «гуляет», песок под воздействием ветра все время кочует, по бархану передвигаются огромные дюны, высотой до 100 метров. Бархан постоянно имеет 4 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lastRenderedPageBreak/>
        <w:t>вершины. Песок, образованный в процессе выветривания, ветер приносит в это место бесконечно, а вот отсюда, далее, он не передвигается. А вот основание горы остается всегда не подвижно – это глинистая степь, иначе бархан давно бы уже перекочевал в другое место.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Река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Шура-Озень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условно разделяет бархан на две части – большую и маленькую. Несмотря на то, что размер второго бархана невелик, он также остается неподвижным в основании, даже во время весеннего половодья. Ветер переносит песок с одного бархана на другой через реку. Летом ветер дует в одну сторону, зимой –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противоположную. Это поддерживает постоянный баланс бархана.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Это место отличается по климатическим условиям: морозов зимой практически не бывает, несмотря на то, что в округе они встречаются; летом температура воздуха поднимается до +60, а песок прогревается до +30.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этой маленькой пустыне обитают 350 видов растений, водятся около 200 видов птиц. Встречаются тут пресмыкающиеся (около 20 видов) и млекопитающие (около 30 видов). Здесь гнездятся и редкие или исчезающие виды птиц, бархан место миграций некоторых из них. Это рай для энтомологов, так как здесь обитают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около тысячи видов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бабочек, как дневных, так и ночных.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Растительный мир представлен представителями пустынь, но имеются и исключения – влаголюбивые тополя и ивы, луговые растения, заросли тростника.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Не смотря на то, что бархан – это песок, он является естественным хранилищем влаги, из-за интересного свойства впитывать в себя влагу, которая до конца не высыхает даже в засушливый период.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Ученые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считают бархан Сары Кум реликтовой дюной и насчитывают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ему несколько сотен тысяч лет. Сложен бархан из продуктов выветривания песчаников, из которых состоят окрестные горы, а так же отложений древних каспийских террас. Мелкозернистый песок имеет золотистый окрас.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Сары Кум – уникальный памятник природы. По величине занимает второе место в мире после бархана «Большой эрг», который расположен в пустыне Сахара. Именно в этом месте, а не в пустыне, снимали когда-то знаменитый советский фильм «Белое солнце пустыни».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4. Кавказские Минеральные Воды</w:t>
      </w: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val="en-US" w:eastAsia="ru-RU"/>
        </w:rPr>
      </w:pPr>
      <w:r w:rsidRPr="003B13D1"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3797300</wp:posOffset>
            </wp:positionH>
            <wp:positionV relativeFrom="line">
              <wp:posOffset>3175</wp:posOffset>
            </wp:positionV>
            <wp:extent cx="3181350" cy="2025650"/>
            <wp:effectExtent l="19050" t="0" r="0" b="0"/>
            <wp:wrapSquare wrapText="bothSides"/>
            <wp:docPr id="11" name="Рисунок 11" descr="Кавказские Минеральные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вказские Минеральные Во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предгорьях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Северного Кавказа, где возвышаются уникальные вершины гор-лакколитов во главе с «пасмурным» Бештау и «зеленеющим» Машуком, расположен уникальный курортный регион России – Кавказские Минеральные Воды.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Кавказские Минеральные Воды – это Кисловодск, Пятигорск, Ессентуки и Железноводск. С начала 20-го века, это самые модные курорты России, где «шумят целебные ключи, шумит разноязычная толпа». В первую очередь – это встреча с великолепной природой, интересными людьми и историей.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Кисловодск самый южный город-рай нас привлекает обилием солнца и целебным нарзаном, покоряет парком и массивами Красных камней, Каскадной лестницей, шумящей по камням Ольховкой и готически строгой Нарзанной галереей.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Самый северный курорт – Железноводск – обнимет Вас тёплыми ладонями Бештау и Железной, удивит обилием знаменитых минеральных вод –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Славяновской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Смирновской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очарует музеем «Станция дилижансов», единственной сохранившейся в стране.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 Ессентуках – самом молодом курорте Кавказских Минеральных Вод, - пройдя по аллеям парка, будете очарованы малыми архитектурными формами – бюветы источников, цветочный календарь, фонтаны, питьевые галереи, где отпускают минеральную воду «Ессентуки №17» и «Ессентуки №4» - воды, не имеющие аналогов в мире.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И, наконец, Пятигорск - самый вдохновенный исторический и поэтический город на Кавказе. «Здесь Пушкина изгнанье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началось и Лермонтова кончилось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изгнанье». Провал, гора Горячая, гора Машук – все эти названия напоминают о легендах, сказаниях и бесконечно красочной природе Кавказа. Пятигорск уникален тем, что на его территории находятся пять типов, самых различных, минеральной воды, и лечат здесь все заболевания, так говорят медики, кроме онкологических и вирусов. Получив название по самой высокой вершине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Пятигорья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– горе Бештау – город обладает удивительной аурой и живительной силой природы, рождающей поэтов, писателей, учёных. Приезжайте, ведь лучше один раз увидеть, чем сто раз услышать.</w:t>
      </w: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tabs>
          <w:tab w:val="center" w:pos="4677"/>
        </w:tabs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lastRenderedPageBreak/>
        <w:t xml:space="preserve">5. </w:t>
      </w:r>
      <w:proofErr w:type="spellStart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Даргавс</w:t>
      </w:r>
      <w:proofErr w:type="spellEnd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 – город мертвых</w:t>
      </w:r>
      <w:r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ab/>
      </w:r>
    </w:p>
    <w:p w:rsidR="003B13D1" w:rsidRDefault="003B13D1" w:rsidP="003B13D1">
      <w:pPr>
        <w:widowControl/>
        <w:shd w:val="clear" w:color="auto" w:fill="FFFFFF"/>
        <w:tabs>
          <w:tab w:val="center" w:pos="4677"/>
        </w:tabs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</w:p>
    <w:p w:rsidR="003B13D1" w:rsidRPr="00687CE2" w:rsidRDefault="003B13D1" w:rsidP="003B13D1">
      <w:pPr>
        <w:widowControl/>
        <w:shd w:val="clear" w:color="auto" w:fill="FFFFFF"/>
        <w:tabs>
          <w:tab w:val="center" w:pos="4677"/>
        </w:tabs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 w:rsidRPr="003B13D1"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-25400</wp:posOffset>
            </wp:positionH>
            <wp:positionV relativeFrom="line">
              <wp:posOffset>27940</wp:posOffset>
            </wp:positionV>
            <wp:extent cx="3378200" cy="2241550"/>
            <wp:effectExtent l="19050" t="0" r="0" b="0"/>
            <wp:wrapSquare wrapText="bothSides"/>
            <wp:docPr id="12" name="Рисунок 12" descr="Город мертвых Дарга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од мертвых Даргав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Республика Северная Осетия-Алания привлекает туристов со всего света красотой природы и наличием древнейших исторических памятников.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Древние башни и крепости, некрополи,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дзуары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многое </w:t>
      </w:r>
      <w:proofErr w:type="spellStart"/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многое</w:t>
      </w:r>
      <w:proofErr w:type="spellEnd"/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другое.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Даргавской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котловине большое количество археологических памятников различных эпох, самые ранние относятся к эпохе бронзы.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Именно в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Даргавсе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формировалось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Тагаурское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общество, по преданию здесь жил царевич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Тага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родоначальник многих родов высшего общества Восточной Осетии.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Существует несколько версий перевода слова «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даргавс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». По одной переводят как «защитник ущелья», по другой «длинная поляна».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В самом сердце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Даргавского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ущелья, по южному склону горы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Раминырах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вниз, к реке, уходят светло-желтые постройки.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На правом берегу реки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Гизельдон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расположен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Даргавский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некрополь или как принято его называть Город Мертвых – исторический памятник, состоящий из 99 надземных, полуподземных и подземных каменных склепов, которые служили фамильными усыпальницами. Чем богаче и знатнее был род, тем выше воздвигался родовой склеп. 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месте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где расположились склепы особый микроклимат и постоянно дуют ветра, что способствует естественной мумификации тел. Известны случаи, когда во время эпидемии чумы вся семья со стариками и детьми уходила умирать в склеп, если в семье кто-то заболевал, чтобы не заразить соседей.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«Город мертвых» самый крупный на Северном Кавказе из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склеповых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захоронений.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До революции посещать это место было нельзя, за это человек мог поплатиться жизнью. И до 1967 года никаких археологических исследований в усыпальницах не проводилось. Археологи, проводя исследования, обнаружили массу погребального инвентаря, что помогает глубже изучить культуру осетин того периода.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С 30-х годов XIX века из этих мест жители стали переселяться на равнину и в склепах уже не хоронили.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6. Страна башен</w:t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val="en-US"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10160</wp:posOffset>
            </wp:positionV>
            <wp:extent cx="3417570" cy="2133600"/>
            <wp:effectExtent l="19050" t="0" r="0" b="0"/>
            <wp:wrapSquare wrapText="bothSides"/>
            <wp:docPr id="13" name="Рисунок 13" descr="Башни Ингуш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ни Ингушет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Среди кавказских республик особой популярностью пользуется горная Ингушетия. На склонах гор, на отрогах расположена уникальная древняя каменная архитектура – башни и замки. Преимущественно они расположены на территории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Джейрахского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района, а также Сунженского.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Ученые до сих пор не пришли к единому мнению по времени начала строительства таких сооружений. А вот по времени прекращения строительства все едины, это XIX век, когда из горной части ингуши стали переселяться на равнину. Ингушские постройки такого тапа делят на жилые и боевые башни, культовые сооружения и некрополи.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 современный период таких сооружений, что изучены и учтены, насчитывается на территории более 120.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Некоторые из-за труднодоступности либо пограничной зоны не исследованы.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Строить башни из больших камней начали в очень отдалённые времена, как предполагают в период неолита. Постепенно стали строить из камня скальной породы уже со скрепляющим раствором. Основное строительство велось в эпоху Средневековья, по некоторым признакам, например, технике кладки, принципу планировки они схожи с теми, что строили ранее.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lastRenderedPageBreak/>
        <w:t>Башни и замки строили на небольшом отдалении друг от друга. Некоторые поселения представляли собой хорошо укреплённые комплексы со сторожевыми, жилыми и боевыми башнями, а крепостными стенами, из-за увеличивающейся численности населения в поселении.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таких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поселениях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как правило, проживали родственные семьи. Рядом находились соседи, в таких же укрепленных комплексах. Отношения регулировали, выбирая старейшин. В ущелье таких поселений было много. Самое большое, которое вдобавок ко всему контролировало пути через перевалы, было своеобразной «столицей».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Ингушские башни, по своей архитектуре и элементам украшения, отличаются от своих соседей достаточно сильно. Отличаются боевые башни также и своим изяществом, высота строго по отношению к основанию 10:1.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Место под строительство башни выбирали тщательно, основанием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являлся склон горы и он должен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быть монолитным. Строили некоторые, с одной стороны, достаточно высоко, чтобы их не было заметно, с другой у важных мест – переправы через реки, дороги, входы в ущелья, подходы к перевалам. При строительстве башен и комплексов учитывали и природные особенности местности, невозможность схода лавины, камнепадов и др.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Заказчики тщательно подходили к выбору каменного дела мастера, все действия были подчинены определенным законам и порядку.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Построить башню нужно было обязательно в течение года, и для этого были свои причины: нападения, войны, межродовые распри.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Боевые башни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достигали в высоту до 25-28 метров и имели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5-6 этажей. Верх башни покрывался специальным камнем, и имели они ступенчато-пирамидальные крыши. Некоторые башни имеют петроглифы.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7. </w:t>
      </w:r>
      <w:proofErr w:type="spellStart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 – древняя святыня Осетии</w:t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 w:rsidRPr="003B13D1"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86360</wp:posOffset>
            </wp:positionV>
            <wp:extent cx="3916045" cy="2613660"/>
            <wp:effectExtent l="19050" t="0" r="8255" b="0"/>
            <wp:wrapSquare wrapText="bothSides"/>
            <wp:docPr id="14" name="Рисунок 14" descr="Реком в Ц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ком в Це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Цейское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ущелье, где находится святыня, расположено в окружении величественных вершин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Уилпата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Адай-хох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Монаха,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Цайрага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Кальперрага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По преданию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построили на месте, где Бог уронил одну из трех слез по погибшему нарту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Батрадза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По-осетински название святилища звучит как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Рекомы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дзуар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или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Рекомы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Уастырджи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Из двух других слез сотворены храмы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Таранджелос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Мкалгабырта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С одной стороны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закрывают высокие скалы, обнажившиеся после схода ледника, с другой стороны он открыт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Цейскому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леднику.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Сооружение представляет большой историко-архитектурный интерес. Святилище сложено без единого гвоздя из сосновых бревен 30-35 сантиметровой толщины способом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обло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традиционным для древних времен. Таким же способом строили и на Руси – с одного края бревна делали выемку, и в него плотно заходило следующее бревно. Двухскатная крыша сложена из досок, с краю имеются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навершия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Как считают ученые по форме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навершия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нанесенного на него орнамента, аналогов не имеется.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изучаю довольно долго, но к единому мнению так и не пришли по многим вопросам. В первую очередь нет единого мнения по функции и датировке постройки, а также по этимологии самого слова «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». «Народная этимология», говорит, что слово «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 по одной версии производное от «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Хурыком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», что означает Солнечное ущелье, по другой «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Ирыком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 - Осетинское ущелье. Также непонятно почему именно это место выбрали для постройки.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Святилище считается мужским, женщинам туда вход запрещен, ведь здесь центр культа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Уастырджи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, который является покровителем мужчин.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К сожалению, в первозданном виде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до нас не дошел. Современное сооружение 1995 года постройки, восстановлено после пожара.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осетинском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понимании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святилище это не только само сооружение на поляне, но лес вокруг и другие постройки. Все это объединено в единый комплекс. Получается священным все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Цейское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ущелье, которое в давние времена именовали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Ивард-Реком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(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Запретный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).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Религиозные воззрения осетин своими корнями уходят в глубокое прошлое, к временам скифов, сарматов, алан.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К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Рекому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обращались по разным вопросам, молились об удачной охоте и сенокосу, о получении хорошего урожая, о защите от злых сил и исцелении от болезней.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lastRenderedPageBreak/>
        <w:br/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 w:rsidRPr="003B13D1">
        <w:rPr>
          <w:rFonts w:asciiTheme="majorHAnsi" w:eastAsia="Times New Roman" w:hAnsiTheme="majorHAnsi" w:cs="Arial"/>
          <w:b/>
          <w:bCs/>
          <w:noProof/>
          <w:color w:val="2A2A2A"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3314700</wp:posOffset>
            </wp:positionH>
            <wp:positionV relativeFrom="line">
              <wp:posOffset>262890</wp:posOffset>
            </wp:positionV>
            <wp:extent cx="3587750" cy="2133600"/>
            <wp:effectExtent l="19050" t="0" r="0" b="0"/>
            <wp:wrapSquare wrapText="bothSides"/>
            <wp:docPr id="15" name="Рисунок 15" descr="Нижнеаланское городище. Северны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ижнеаланское городище. Северный хра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8. Архыз – неповторимый уголок </w:t>
      </w:r>
      <w:proofErr w:type="gramStart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нашей</w:t>
      </w:r>
      <w:proofErr w:type="gramEnd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 xml:space="preserve"> планеты</w:t>
      </w:r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На территории Карачаево-Черкесской республики, в ущелье реки Большой Зеленчук, расположен уникальный комплекс -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Нижне-Архызское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городище, на территории которого сохранились три монументальных памятника эпохи раннего средневековья.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Если сравнивать древние города, то можно прийти к выводу, что город, располагавшийся на этой территории, был одним из самых крупных.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Например, в Херсонесе проживало от 5-7 тыс. человек, при площади вдвое меньшей, чем город, расположенный здесь. О названии города упоминания нет ни в одном источнике.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Город располагался от хребта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Ужум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до реки Большой Зеленчук. Между улицами была достаточно плотная застройка, разделенная на усадьбы, которые были окружены высокой стеной, сложенной из местного песчаника.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На территории хорошо сохранились три христианских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крестовокупольных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храма. Самый маленький храм, по расположению на территории городища, именуемый Южный, был отремонтирован монахами, чтобы там проводить богослужения, и ими же освещен во имя Святого Илии. Это единственный действующий храм на территории городища. Интересен храм своим необычным эллипсовидным барабаном. Существует версия, что Южный храм был придомовой церковью в одной из усадьб.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Средний храм виден с трассы всем проезжающим. Именно напротив него, на скале, написана икона Христа Спасителя. Храм сохранился практически в том виде, в каком и был построен. Он также был отремонтирован монахами. Они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соорудили боковую пристройку и покрыли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белой цинковой жестью купол. Так как монахи не были профессиональными реставраторами, то они при ремонте оштукатурили здание внутри, из-за чего исчезли фресковые росписи, которые сохранились лишь в архивных зарисовках. Средний храм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бесстолпный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его внутренняя часть хорошо просматривается. Предполагается, что в отличие от Южного храма, Средний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был городским собором и предназначался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для обслуживания горожан. Освящен во имя Святой Троицы.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Северный храм самый величественный и монументальный. На протяжении около 800 метров от Среднего храма застройки не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имелось и появляется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она вновь уже ближе к Северному храму. Это было не большое поселение отличное от городища. Северный храм доминирует над всем городищем, он самый колоритный и яркий, он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трехапсидный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крестовокупольный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Внутри имеются пилоны, которые делят внутреннее пространство храма на три продольных нефа. При раскопках был обнаружен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ситрон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Храм имеет три притвора. Через центральный можно попасть в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нартекс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где расположена каменная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крещальня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. Из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сохранившихся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крещален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на Северном Кавказе она единственная. На территории храма были найдены: бронзовый крест, серебряный позолоченный медальон с изображением Святого Матвея, женское украшение и многое другое.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Внутри здание также было оштукатурено, фресковая живопись не сохранилась. В архитектуре здания просматриваются византийские черты.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К северному храму прилегает кладбище, невдалеке руины большого здания, остатки небольшой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одноапсидной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часовни, северная оборонительная стена и многое другое.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При исследовании выявили, что на территории городища было 17 христианских церквей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и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скорее всего это не случайно – это крупнейший христианский центр Северного Кавказа.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На территории городища располагается еще одно интересное сооружение – руины правильного круга. В литературе он и упоминается как «круг». Предположений и идей по предназначению этого сооружения много, но единого окончательного мнения нет. Как о предназначении каменного менгира, что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расположен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невдалеке.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18"/>
          <w:szCs w:val="18"/>
          <w:lang w:val="en-US" w:eastAsia="ru-RU"/>
        </w:rPr>
      </w:pPr>
    </w:p>
    <w:p w:rsidR="003B13D1" w:rsidRPr="00687CE2" w:rsidRDefault="003B13D1" w:rsidP="003B13D1">
      <w:pPr>
        <w:widowControl/>
        <w:shd w:val="clear" w:color="auto" w:fill="FFFFFF"/>
        <w:autoSpaceDE/>
        <w:autoSpaceDN/>
        <w:spacing w:before="100" w:after="100" w:line="250" w:lineRule="atLeast"/>
        <w:outlineLvl w:val="2"/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</w:pPr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lastRenderedPageBreak/>
        <w:t xml:space="preserve">9. Грозный – кавказский </w:t>
      </w:r>
      <w:proofErr w:type="spellStart"/>
      <w:r w:rsidRPr="00687CE2">
        <w:rPr>
          <w:rFonts w:asciiTheme="majorHAnsi" w:eastAsia="Times New Roman" w:hAnsiTheme="majorHAnsi" w:cs="Arial"/>
          <w:b/>
          <w:bCs/>
          <w:color w:val="2A2A2A"/>
          <w:sz w:val="24"/>
          <w:szCs w:val="24"/>
          <w:lang w:eastAsia="ru-RU"/>
        </w:rPr>
        <w:t>Дубай</w:t>
      </w:r>
      <w:proofErr w:type="spellEnd"/>
    </w:p>
    <w:p w:rsidR="003B13D1" w:rsidRPr="00687CE2" w:rsidRDefault="003B13D1" w:rsidP="003B13D1">
      <w:pPr>
        <w:widowControl/>
        <w:shd w:val="clear" w:color="auto" w:fill="FFFFFF"/>
        <w:autoSpaceDE/>
        <w:autoSpaceDN/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</w:pPr>
      <w:r>
        <w:rPr>
          <w:rFonts w:asciiTheme="majorHAnsi" w:eastAsia="Times New Roman" w:hAnsiTheme="majorHAnsi" w:cs="Arial"/>
          <w:noProof/>
          <w:color w:val="2A2A2A"/>
          <w:sz w:val="18"/>
          <w:szCs w:val="18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-9525</wp:posOffset>
            </wp:positionH>
            <wp:positionV relativeFrom="line">
              <wp:posOffset>36195</wp:posOffset>
            </wp:positionV>
            <wp:extent cx="4156710" cy="2766060"/>
            <wp:effectExtent l="19050" t="0" r="0" b="0"/>
            <wp:wrapSquare wrapText="bothSides"/>
            <wp:docPr id="16" name="Рисунок 16" descr="Грозный С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озный Си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Грозный – административный центр Чеченской Республики. 22 июня 1818 по приказу Александра I генералом Ермоловым на этом месте была построена крепость, имевшая важное стратегическое значение. Место, где была крепость построена, считалось одной из самых сложных точек на Северном Кавказе, поэтому и получила свое название – Грозная.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1870 году крепость превратилась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окружной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город, после утраты ею военного значения. В этот же период на территории Чечни была открыта нефть. Это привело к необходимости строительства железной дороги, и она была построена. Грозный постепенно становится крупным промышленным центром.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Активно город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развивался в период Советского Союза и практически полностью был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разрушен после его развала в период военных событий 1994-1999 годов. Грозный был признан ООН, как самым разрушенный город на земле после Второй мировой войны. После размышлений было принято решение о его восстановлении.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Одним из самых красивых городов Северного Кавказа многие признают современный Грозный, часто именуя его «Кавказским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Дубаем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».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Символом возрождения города называют комплекс Грозный-Сити, что расположился на берегу реки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Сунжа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в самом центре города. Состоит из семи высотных зданий: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офисно-деловой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центр, гостиница и жилые дома. Самое высокое здание именуют «Феникс», оно имеет сорок этажей.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Рядом ведется строительство второй части комплекса. Венцом станет 400-метровая 79-этажная башня, стилизованная под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вайнахскую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башню и названная в честь первого президента республики Ахмата Кадырова – «Ахмат Тауэр». По проекту вокруг башни возведут «двухуровневую реку», «Шахматную академию» и огромный бассейн над рекой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Сунжей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центре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города расположена одна из самых крупных мечетей в мире, названная «Сердце Чечни», рассчитанная на 10 тысяч человек. Минареты считаются самыми высокими в России. Построена мечеть по подобию стамбульской Голубой мечети. Украшена мечеть редким материалом – травертином. Вокруг мечети разбит великолепный сад с множеством красивых цветных фонтанов и оборудованных мест для отдыха. Все это утопает в тени множества деревьев, привезенных сюда с разных уголков мира. Клумбы украшены различными композициями из цветов.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>Мечеть является центром исламского центра республики, в который включаются также Российский исламский университет, гостиница, библиотека, общежитие, офис Духовного управления мусульман, собственная ради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о-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телестудия.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Недалеко от Дома Печати расположен еще один важный объект города – Мемориальный комплекс Славы имени Ахмата Кадырова, посвященный Победе в ВОВ и первому президенту республики. В комплекс мемориала входят: музей, Вечный огонь Славы, Памятник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Мовлиду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Висаитову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, стела, стилизованная под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вайнахскую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башню, памятник Ахмату Кадырову, Памятник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Маташу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</w:t>
      </w:r>
      <w:proofErr w:type="spell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Мазаеву</w:t>
      </w:r>
      <w:proofErr w:type="spell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и танкистам Великой Отечественной войны, барельефы и колоннады. Все это расположено в парковой зоне, занимающем площадь около 5 га.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городе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работают музеи, в которых можно познакомиться с историей и культурой чеченского народа, библиотека, здание которой сверху напоминает раскрытую книгу, функционируют театры, цирк, филармония.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  <w:t xml:space="preserve">Имеется в городе и свое море, которое называют Грозненским. В </w:t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водоеме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устроен светомузыкальный фонтанный комплекс, который радует жителей и гостей города своими музыкальными представлениями в теплое время года.</w:t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br/>
      </w:r>
      <w:proofErr w:type="gramStart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>Современный</w:t>
      </w:r>
      <w:proofErr w:type="gramEnd"/>
      <w:r w:rsidRPr="00687CE2">
        <w:rPr>
          <w:rFonts w:asciiTheme="majorHAnsi" w:eastAsia="Times New Roman" w:hAnsiTheme="majorHAnsi" w:cs="Arial"/>
          <w:color w:val="2A2A2A"/>
          <w:sz w:val="18"/>
          <w:szCs w:val="18"/>
          <w:lang w:eastAsia="ru-RU"/>
        </w:rPr>
        <w:t xml:space="preserve"> город динамично развивается, являясь центром промышленного и научного центра России.</w:t>
      </w:r>
    </w:p>
    <w:p w:rsidR="007D7B51" w:rsidRPr="003B13D1" w:rsidRDefault="002C33B9">
      <w:pPr>
        <w:rPr>
          <w:sz w:val="18"/>
          <w:szCs w:val="18"/>
        </w:rPr>
      </w:pPr>
    </w:p>
    <w:sectPr w:rsidR="007D7B51" w:rsidRPr="003B13D1" w:rsidSect="00E45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3B9" w:rsidRDefault="002C33B9" w:rsidP="003B13D1">
      <w:r>
        <w:separator/>
      </w:r>
    </w:p>
  </w:endnote>
  <w:endnote w:type="continuationSeparator" w:id="0">
    <w:p w:rsidR="002C33B9" w:rsidRDefault="002C33B9" w:rsidP="003B1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3B9" w:rsidRDefault="002C33B9" w:rsidP="003B13D1">
      <w:r>
        <w:separator/>
      </w:r>
    </w:p>
  </w:footnote>
  <w:footnote w:type="continuationSeparator" w:id="0">
    <w:p w:rsidR="002C33B9" w:rsidRDefault="002C33B9" w:rsidP="003B13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3D1"/>
    <w:rsid w:val="000F4072"/>
    <w:rsid w:val="001861DF"/>
    <w:rsid w:val="002C33B9"/>
    <w:rsid w:val="003B13D1"/>
    <w:rsid w:val="00732C79"/>
    <w:rsid w:val="00956011"/>
    <w:rsid w:val="00A82392"/>
    <w:rsid w:val="00E05A74"/>
    <w:rsid w:val="00E45DF5"/>
    <w:rsid w:val="00F12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13D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13D1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3B13D1"/>
    <w:rPr>
      <w:rFonts w:ascii="Tahoma" w:eastAsia="Tahoma" w:hAnsi="Tahoma" w:cs="Tahoma"/>
      <w:b/>
      <w:bCs/>
    </w:rPr>
  </w:style>
  <w:style w:type="paragraph" w:styleId="a5">
    <w:name w:val="header"/>
    <w:basedOn w:val="a"/>
    <w:link w:val="a6"/>
    <w:uiPriority w:val="99"/>
    <w:semiHidden/>
    <w:unhideWhenUsed/>
    <w:rsid w:val="003B13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13D1"/>
    <w:rPr>
      <w:rFonts w:ascii="Tahoma" w:eastAsia="Tahoma" w:hAnsi="Tahoma" w:cs="Tahoma"/>
    </w:rPr>
  </w:style>
  <w:style w:type="paragraph" w:styleId="a7">
    <w:name w:val="footer"/>
    <w:basedOn w:val="a"/>
    <w:link w:val="a8"/>
    <w:uiPriority w:val="99"/>
    <w:semiHidden/>
    <w:unhideWhenUsed/>
    <w:rsid w:val="003B13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13D1"/>
    <w:rPr>
      <w:rFonts w:ascii="Tahoma" w:eastAsia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etravel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@moretrave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83E16-E226-4304-B959-6EE6313C7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3560</Words>
  <Characters>20293</Characters>
  <Application>Microsoft Office Word</Application>
  <DocSecurity>0</DocSecurity>
  <Lines>169</Lines>
  <Paragraphs>47</Paragraphs>
  <ScaleCrop>false</ScaleCrop>
  <Company/>
  <LinksUpToDate>false</LinksUpToDate>
  <CharactersWithSpaces>23806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knyazkova</dc:creator>
  <cp:lastModifiedBy>knyazkova</cp:lastModifiedBy>
  <cp:revision>2</cp:revision>
  <cp:lastPrinted>2022-05-11T12:04:00Z</cp:lastPrinted>
  <dcterms:created xsi:type="dcterms:W3CDTF">2022-05-11T12:05:00Z</dcterms:created>
  <dcterms:modified xsi:type="dcterms:W3CDTF">2022-05-11T12:05:00Z</dcterms:modified>
</cp:coreProperties>
</file>